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0C93" w:rsidRDefault="00210996" w:rsidP="00950E28">
      <w:pPr>
        <w:jc w:val="center"/>
        <w:rPr>
          <w:b/>
          <w:sz w:val="44"/>
          <w:szCs w:val="44"/>
        </w:rPr>
      </w:pPr>
      <w:bookmarkStart w:id="0" w:name="_GoBack"/>
      <w:bookmarkEnd w:id="0"/>
      <w:r>
        <w:rPr>
          <w:b/>
          <w:sz w:val="44"/>
          <w:szCs w:val="44"/>
        </w:rPr>
        <w:t xml:space="preserve">SUGGESTED </w:t>
      </w:r>
      <w:r w:rsidR="00950E28" w:rsidRPr="00950E28">
        <w:rPr>
          <w:b/>
          <w:sz w:val="44"/>
          <w:szCs w:val="44"/>
        </w:rPr>
        <w:t>AP ENGLISH STARTUP SUPPLIES</w:t>
      </w:r>
    </w:p>
    <w:p w:rsidR="006C3B0B" w:rsidRDefault="00210996" w:rsidP="00304AEA">
      <w:pPr>
        <w:rPr>
          <w:sz w:val="24"/>
          <w:szCs w:val="24"/>
        </w:rPr>
      </w:pPr>
      <w:r w:rsidRPr="00210996">
        <w:rPr>
          <w:b/>
          <w:sz w:val="24"/>
          <w:szCs w:val="24"/>
        </w:rPr>
        <w:t xml:space="preserve">These items may be purchased with funds from the ALSDE / College Ready. </w:t>
      </w:r>
      <w:r w:rsidRPr="00210996">
        <w:rPr>
          <w:sz w:val="24"/>
          <w:szCs w:val="24"/>
        </w:rPr>
        <w:t xml:space="preserve">Once you have these supplies, discretionary requests will be considered. </w:t>
      </w:r>
      <w:r>
        <w:rPr>
          <w:sz w:val="24"/>
          <w:szCs w:val="24"/>
        </w:rPr>
        <w:t xml:space="preserve">Vendors are provided merely as a convenience; please compare prices and use the vendors of your choice. If you wish to stretch your funds, you might consider visiting one or more of these vendors, where slightly used texts can be purchased for as little as @1.00 each. If some of your students are willing to purchase </w:t>
      </w:r>
      <w:proofErr w:type="gramStart"/>
      <w:r>
        <w:rPr>
          <w:sz w:val="24"/>
          <w:szCs w:val="24"/>
        </w:rPr>
        <w:t>their  own</w:t>
      </w:r>
      <w:proofErr w:type="gramEnd"/>
      <w:r>
        <w:rPr>
          <w:sz w:val="24"/>
          <w:szCs w:val="24"/>
        </w:rPr>
        <w:t xml:space="preserve"> copies</w:t>
      </w:r>
      <w:r w:rsidR="00E02431">
        <w:rPr>
          <w:sz w:val="24"/>
          <w:szCs w:val="24"/>
        </w:rPr>
        <w:t xml:space="preserve"> of paperbacks</w:t>
      </w:r>
      <w:r>
        <w:rPr>
          <w:sz w:val="24"/>
          <w:szCs w:val="24"/>
        </w:rPr>
        <w:t xml:space="preserve">, consider sharing these links with them: </w:t>
      </w:r>
    </w:p>
    <w:p w:rsidR="00210996" w:rsidRPr="00304AEA" w:rsidRDefault="006C3B0B" w:rsidP="00304AEA">
      <w:pPr>
        <w:rPr>
          <w:color w:val="FF0000"/>
          <w:sz w:val="24"/>
          <w:szCs w:val="24"/>
        </w:rPr>
      </w:pPr>
      <w:r>
        <w:rPr>
          <w:sz w:val="24"/>
          <w:szCs w:val="24"/>
        </w:rPr>
        <w:t xml:space="preserve">                                                                      </w:t>
      </w:r>
      <w:hyperlink r:id="rId5" w:history="1">
        <w:r w:rsidR="00210996" w:rsidRPr="0056439E">
          <w:rPr>
            <w:rStyle w:val="Hyperlink"/>
            <w:sz w:val="24"/>
            <w:szCs w:val="24"/>
          </w:rPr>
          <w:t>www.abebooks.com</w:t>
        </w:r>
      </w:hyperlink>
      <w:r w:rsidR="00210996">
        <w:rPr>
          <w:sz w:val="24"/>
          <w:szCs w:val="24"/>
        </w:rPr>
        <w:tab/>
      </w:r>
      <w:r w:rsidR="00210996">
        <w:rPr>
          <w:sz w:val="24"/>
          <w:szCs w:val="24"/>
        </w:rPr>
        <w:tab/>
      </w:r>
      <w:r w:rsidR="00E02431">
        <w:rPr>
          <w:sz w:val="24"/>
          <w:szCs w:val="24"/>
        </w:rPr>
        <w:tab/>
      </w:r>
      <w:r w:rsidR="00E02431">
        <w:rPr>
          <w:sz w:val="24"/>
          <w:szCs w:val="24"/>
        </w:rPr>
        <w:tab/>
      </w:r>
      <w:hyperlink r:id="rId6" w:history="1">
        <w:r w:rsidR="00210996" w:rsidRPr="0056439E">
          <w:rPr>
            <w:rStyle w:val="Hyperlink"/>
            <w:sz w:val="24"/>
            <w:szCs w:val="24"/>
          </w:rPr>
          <w:t>www.half.com</w:t>
        </w:r>
      </w:hyperlink>
      <w:r w:rsidR="00210996">
        <w:rPr>
          <w:sz w:val="24"/>
          <w:szCs w:val="24"/>
        </w:rPr>
        <w:t xml:space="preserve">   </w:t>
      </w:r>
      <w:r w:rsidR="00210996">
        <w:rPr>
          <w:sz w:val="24"/>
          <w:szCs w:val="24"/>
        </w:rPr>
        <w:tab/>
      </w:r>
    </w:p>
    <w:tbl>
      <w:tblPr>
        <w:tblStyle w:val="TableGrid"/>
        <w:tblW w:w="13698" w:type="dxa"/>
        <w:tblLayout w:type="fixed"/>
        <w:tblLook w:val="04A0" w:firstRow="1" w:lastRow="0" w:firstColumn="1" w:lastColumn="0" w:noHBand="0" w:noVBand="1"/>
      </w:tblPr>
      <w:tblGrid>
        <w:gridCol w:w="5688"/>
        <w:gridCol w:w="3150"/>
        <w:gridCol w:w="1620"/>
        <w:gridCol w:w="1260"/>
        <w:gridCol w:w="990"/>
        <w:gridCol w:w="990"/>
      </w:tblGrid>
      <w:tr w:rsidR="00950E28" w:rsidRPr="00950E28" w:rsidTr="001F75EB">
        <w:trPr>
          <w:trHeight w:val="620"/>
        </w:trPr>
        <w:tc>
          <w:tcPr>
            <w:tcW w:w="5688" w:type="dxa"/>
          </w:tcPr>
          <w:p w:rsidR="00950E28" w:rsidRPr="00950E28" w:rsidRDefault="00950E28" w:rsidP="00950E28">
            <w:pPr>
              <w:jc w:val="center"/>
              <w:rPr>
                <w:b/>
                <w:sz w:val="32"/>
                <w:szCs w:val="32"/>
              </w:rPr>
            </w:pPr>
          </w:p>
        </w:tc>
        <w:tc>
          <w:tcPr>
            <w:tcW w:w="3150" w:type="dxa"/>
          </w:tcPr>
          <w:p w:rsidR="00950E28" w:rsidRPr="00950E28" w:rsidRDefault="00950E28" w:rsidP="00950E28">
            <w:pPr>
              <w:jc w:val="center"/>
              <w:rPr>
                <w:b/>
                <w:sz w:val="32"/>
                <w:szCs w:val="32"/>
              </w:rPr>
            </w:pPr>
          </w:p>
        </w:tc>
        <w:tc>
          <w:tcPr>
            <w:tcW w:w="1620" w:type="dxa"/>
          </w:tcPr>
          <w:p w:rsidR="00950E28" w:rsidRPr="00950E28" w:rsidRDefault="00950E28" w:rsidP="00950E28">
            <w:pPr>
              <w:jc w:val="center"/>
              <w:rPr>
                <w:b/>
                <w:sz w:val="32"/>
                <w:szCs w:val="32"/>
              </w:rPr>
            </w:pPr>
          </w:p>
        </w:tc>
        <w:tc>
          <w:tcPr>
            <w:tcW w:w="1260" w:type="dxa"/>
          </w:tcPr>
          <w:p w:rsidR="00950E28" w:rsidRPr="00950E28" w:rsidRDefault="00950E28" w:rsidP="00950E28">
            <w:pPr>
              <w:jc w:val="center"/>
              <w:rPr>
                <w:b/>
              </w:rPr>
            </w:pPr>
          </w:p>
        </w:tc>
        <w:tc>
          <w:tcPr>
            <w:tcW w:w="990" w:type="dxa"/>
          </w:tcPr>
          <w:p w:rsidR="00950E28" w:rsidRPr="00950E28" w:rsidRDefault="00950E28" w:rsidP="00950E28">
            <w:pPr>
              <w:jc w:val="center"/>
              <w:rPr>
                <w:b/>
                <w:sz w:val="20"/>
                <w:szCs w:val="20"/>
              </w:rPr>
            </w:pPr>
          </w:p>
        </w:tc>
        <w:tc>
          <w:tcPr>
            <w:tcW w:w="990" w:type="dxa"/>
          </w:tcPr>
          <w:p w:rsidR="00950E28" w:rsidRPr="00950E28" w:rsidRDefault="00950E28" w:rsidP="00950E28">
            <w:pPr>
              <w:jc w:val="center"/>
              <w:rPr>
                <w:b/>
                <w:sz w:val="20"/>
                <w:szCs w:val="20"/>
              </w:rPr>
            </w:pPr>
          </w:p>
        </w:tc>
      </w:tr>
      <w:tr w:rsidR="00950E28" w:rsidRPr="00950E28" w:rsidTr="001F75EB">
        <w:trPr>
          <w:trHeight w:val="620"/>
        </w:trPr>
        <w:tc>
          <w:tcPr>
            <w:tcW w:w="5688" w:type="dxa"/>
          </w:tcPr>
          <w:p w:rsidR="00950E28" w:rsidRPr="00950E28" w:rsidRDefault="00950E28" w:rsidP="00950E28">
            <w:pPr>
              <w:jc w:val="center"/>
              <w:rPr>
                <w:b/>
              </w:rPr>
            </w:pPr>
            <w:r w:rsidRPr="00950E28">
              <w:rPr>
                <w:b/>
              </w:rPr>
              <w:t>ITEM / TEXT</w:t>
            </w:r>
          </w:p>
        </w:tc>
        <w:tc>
          <w:tcPr>
            <w:tcW w:w="3150" w:type="dxa"/>
          </w:tcPr>
          <w:p w:rsidR="00950E28" w:rsidRPr="00950E28" w:rsidRDefault="00950E28" w:rsidP="00950E28">
            <w:pPr>
              <w:jc w:val="center"/>
              <w:rPr>
                <w:b/>
              </w:rPr>
            </w:pPr>
            <w:r w:rsidRPr="00950E28">
              <w:rPr>
                <w:b/>
              </w:rPr>
              <w:t>VENDOR</w:t>
            </w:r>
          </w:p>
        </w:tc>
        <w:tc>
          <w:tcPr>
            <w:tcW w:w="1620" w:type="dxa"/>
          </w:tcPr>
          <w:p w:rsidR="00950E28" w:rsidRPr="00950E28" w:rsidRDefault="00950E28" w:rsidP="00950E28">
            <w:pPr>
              <w:jc w:val="center"/>
              <w:rPr>
                <w:b/>
              </w:rPr>
            </w:pPr>
            <w:r w:rsidRPr="00950E28">
              <w:rPr>
                <w:b/>
              </w:rPr>
              <w:t>Quantity</w:t>
            </w:r>
          </w:p>
        </w:tc>
        <w:tc>
          <w:tcPr>
            <w:tcW w:w="1260" w:type="dxa"/>
          </w:tcPr>
          <w:p w:rsidR="00950E28" w:rsidRPr="00950E28" w:rsidRDefault="00950E28" w:rsidP="00950E28">
            <w:pPr>
              <w:jc w:val="center"/>
              <w:rPr>
                <w:b/>
              </w:rPr>
            </w:pPr>
            <w:r w:rsidRPr="00950E28">
              <w:rPr>
                <w:b/>
              </w:rPr>
              <w:t>COURSE</w:t>
            </w:r>
          </w:p>
          <w:p w:rsidR="00950E28" w:rsidRPr="00950E28" w:rsidRDefault="00950E28" w:rsidP="00950E28">
            <w:pPr>
              <w:jc w:val="center"/>
              <w:rPr>
                <w:b/>
              </w:rPr>
            </w:pPr>
            <w:r w:rsidRPr="00950E28">
              <w:rPr>
                <w:b/>
              </w:rPr>
              <w:t>Lang/Lit</w:t>
            </w:r>
          </w:p>
        </w:tc>
        <w:tc>
          <w:tcPr>
            <w:tcW w:w="990" w:type="dxa"/>
          </w:tcPr>
          <w:p w:rsidR="00950E28" w:rsidRPr="00950E28" w:rsidRDefault="00950E28" w:rsidP="00950E28">
            <w:pPr>
              <w:jc w:val="center"/>
              <w:rPr>
                <w:b/>
                <w:sz w:val="20"/>
                <w:szCs w:val="20"/>
              </w:rPr>
            </w:pPr>
            <w:proofErr w:type="spellStart"/>
            <w:r w:rsidRPr="00950E28">
              <w:rPr>
                <w:b/>
                <w:sz w:val="20"/>
                <w:szCs w:val="20"/>
              </w:rPr>
              <w:t>Apprx</w:t>
            </w:r>
            <w:proofErr w:type="spellEnd"/>
            <w:r w:rsidRPr="00950E28">
              <w:rPr>
                <w:b/>
                <w:sz w:val="20"/>
                <w:szCs w:val="20"/>
              </w:rPr>
              <w:t>.</w:t>
            </w:r>
          </w:p>
          <w:p w:rsidR="00950E28" w:rsidRPr="00950E28" w:rsidRDefault="00950E28" w:rsidP="00950E28">
            <w:pPr>
              <w:jc w:val="center"/>
              <w:rPr>
                <w:b/>
              </w:rPr>
            </w:pPr>
            <w:r w:rsidRPr="00950E28">
              <w:rPr>
                <w:b/>
                <w:sz w:val="20"/>
                <w:szCs w:val="20"/>
              </w:rPr>
              <w:t>Cost</w:t>
            </w:r>
          </w:p>
        </w:tc>
        <w:tc>
          <w:tcPr>
            <w:tcW w:w="990" w:type="dxa"/>
          </w:tcPr>
          <w:p w:rsidR="00950E28" w:rsidRPr="00950E28" w:rsidRDefault="00950E28" w:rsidP="00950E28">
            <w:pPr>
              <w:jc w:val="center"/>
              <w:rPr>
                <w:b/>
                <w:sz w:val="20"/>
                <w:szCs w:val="20"/>
              </w:rPr>
            </w:pPr>
            <w:r w:rsidRPr="00950E28">
              <w:rPr>
                <w:b/>
                <w:sz w:val="20"/>
                <w:szCs w:val="20"/>
              </w:rPr>
              <w:t>Priority</w:t>
            </w:r>
          </w:p>
        </w:tc>
      </w:tr>
      <w:tr w:rsidR="00950E28" w:rsidRPr="00950E28" w:rsidTr="001F75EB">
        <w:tc>
          <w:tcPr>
            <w:tcW w:w="5688" w:type="dxa"/>
          </w:tcPr>
          <w:p w:rsidR="00950E28" w:rsidRPr="00950E28" w:rsidRDefault="00950E28" w:rsidP="00950E28">
            <w:r w:rsidRPr="00950E28">
              <w:t>LCD Projector</w:t>
            </w:r>
          </w:p>
        </w:tc>
        <w:tc>
          <w:tcPr>
            <w:tcW w:w="3150" w:type="dxa"/>
          </w:tcPr>
          <w:p w:rsidR="00950E28" w:rsidRPr="00950E28" w:rsidRDefault="00950E28" w:rsidP="00950E28">
            <w:r w:rsidRPr="00950E28">
              <w:t>Any</w:t>
            </w:r>
          </w:p>
        </w:tc>
        <w:tc>
          <w:tcPr>
            <w:tcW w:w="1620" w:type="dxa"/>
          </w:tcPr>
          <w:p w:rsidR="00950E28" w:rsidRPr="00950E28" w:rsidRDefault="00950E28" w:rsidP="00950E28">
            <w:pPr>
              <w:rPr>
                <w:sz w:val="20"/>
                <w:szCs w:val="20"/>
              </w:rPr>
            </w:pPr>
            <w:r w:rsidRPr="00950E28">
              <w:rPr>
                <w:sz w:val="20"/>
                <w:szCs w:val="20"/>
              </w:rPr>
              <w:t>1 per teacher</w:t>
            </w:r>
          </w:p>
        </w:tc>
        <w:tc>
          <w:tcPr>
            <w:tcW w:w="1260" w:type="dxa"/>
          </w:tcPr>
          <w:p w:rsidR="00950E28" w:rsidRPr="00950E28" w:rsidRDefault="00950E28" w:rsidP="00950E28">
            <w:r w:rsidRPr="00950E28">
              <w:t>Both</w:t>
            </w:r>
          </w:p>
        </w:tc>
        <w:tc>
          <w:tcPr>
            <w:tcW w:w="990" w:type="dxa"/>
          </w:tcPr>
          <w:p w:rsidR="00950E28" w:rsidRPr="00950E28" w:rsidRDefault="00950E28" w:rsidP="00950E28">
            <w:r w:rsidRPr="00950E28">
              <w:t>400</w:t>
            </w:r>
          </w:p>
        </w:tc>
        <w:tc>
          <w:tcPr>
            <w:tcW w:w="990" w:type="dxa"/>
          </w:tcPr>
          <w:p w:rsidR="00950E28" w:rsidRPr="00950E28" w:rsidRDefault="00950E28" w:rsidP="00950E28">
            <w:r w:rsidRPr="00950E28">
              <w:t>1</w:t>
            </w:r>
          </w:p>
        </w:tc>
      </w:tr>
      <w:tr w:rsidR="00950E28" w:rsidRPr="00950E28" w:rsidTr="001F75EB">
        <w:tc>
          <w:tcPr>
            <w:tcW w:w="5688" w:type="dxa"/>
          </w:tcPr>
          <w:p w:rsidR="00950E28" w:rsidRPr="00950E28" w:rsidRDefault="00950E28" w:rsidP="00950E28">
            <w:r w:rsidRPr="00950E28">
              <w:t>Ceiling Mount for Projector</w:t>
            </w:r>
          </w:p>
        </w:tc>
        <w:tc>
          <w:tcPr>
            <w:tcW w:w="3150" w:type="dxa"/>
          </w:tcPr>
          <w:p w:rsidR="00950E28" w:rsidRPr="00950E28" w:rsidRDefault="00950E28" w:rsidP="00950E28">
            <w:r w:rsidRPr="00950E28">
              <w:t>Any</w:t>
            </w:r>
          </w:p>
        </w:tc>
        <w:tc>
          <w:tcPr>
            <w:tcW w:w="1620" w:type="dxa"/>
          </w:tcPr>
          <w:p w:rsidR="00950E28" w:rsidRPr="00950E28" w:rsidRDefault="00950E28" w:rsidP="00950E28">
            <w:pPr>
              <w:rPr>
                <w:sz w:val="20"/>
                <w:szCs w:val="20"/>
              </w:rPr>
            </w:pPr>
            <w:r w:rsidRPr="00950E28">
              <w:rPr>
                <w:sz w:val="20"/>
                <w:szCs w:val="20"/>
              </w:rPr>
              <w:t>1 per teacher</w:t>
            </w:r>
          </w:p>
        </w:tc>
        <w:tc>
          <w:tcPr>
            <w:tcW w:w="1260" w:type="dxa"/>
          </w:tcPr>
          <w:p w:rsidR="00950E28" w:rsidRPr="00950E28" w:rsidRDefault="00950E28" w:rsidP="00950E28">
            <w:r w:rsidRPr="00950E28">
              <w:t>Both</w:t>
            </w:r>
          </w:p>
        </w:tc>
        <w:tc>
          <w:tcPr>
            <w:tcW w:w="990" w:type="dxa"/>
          </w:tcPr>
          <w:p w:rsidR="00950E28" w:rsidRPr="00950E28" w:rsidRDefault="00950E28" w:rsidP="00950E28">
            <w:r w:rsidRPr="00950E28">
              <w:t>100</w:t>
            </w:r>
          </w:p>
        </w:tc>
        <w:tc>
          <w:tcPr>
            <w:tcW w:w="990" w:type="dxa"/>
          </w:tcPr>
          <w:p w:rsidR="00950E28" w:rsidRPr="00950E28" w:rsidRDefault="00950E28" w:rsidP="00950E28">
            <w:r w:rsidRPr="00950E28">
              <w:t>1</w:t>
            </w:r>
          </w:p>
        </w:tc>
      </w:tr>
      <w:tr w:rsidR="00950E28" w:rsidRPr="00950E28" w:rsidTr="001F75EB">
        <w:tc>
          <w:tcPr>
            <w:tcW w:w="5688" w:type="dxa"/>
          </w:tcPr>
          <w:p w:rsidR="00950E28" w:rsidRPr="00950E28" w:rsidRDefault="00950E28" w:rsidP="00950E28">
            <w:r w:rsidRPr="00950E28">
              <w:t>Document Camera</w:t>
            </w:r>
          </w:p>
        </w:tc>
        <w:tc>
          <w:tcPr>
            <w:tcW w:w="3150" w:type="dxa"/>
          </w:tcPr>
          <w:p w:rsidR="00950E28" w:rsidRPr="00950E28" w:rsidRDefault="00950E28" w:rsidP="00950E28">
            <w:r w:rsidRPr="00950E28">
              <w:t>Elmo</w:t>
            </w:r>
            <w:r w:rsidR="006C3B0B">
              <w:t>**</w:t>
            </w:r>
          </w:p>
        </w:tc>
        <w:tc>
          <w:tcPr>
            <w:tcW w:w="1620" w:type="dxa"/>
          </w:tcPr>
          <w:p w:rsidR="00950E28" w:rsidRPr="00950E28" w:rsidRDefault="00950E28" w:rsidP="00950E28">
            <w:pPr>
              <w:rPr>
                <w:sz w:val="20"/>
                <w:szCs w:val="20"/>
              </w:rPr>
            </w:pPr>
            <w:r w:rsidRPr="00950E28">
              <w:rPr>
                <w:sz w:val="20"/>
                <w:szCs w:val="20"/>
              </w:rPr>
              <w:t>1 per teacher</w:t>
            </w:r>
          </w:p>
        </w:tc>
        <w:tc>
          <w:tcPr>
            <w:tcW w:w="1260" w:type="dxa"/>
          </w:tcPr>
          <w:p w:rsidR="00950E28" w:rsidRPr="00950E28" w:rsidRDefault="00950E28" w:rsidP="00950E28">
            <w:r w:rsidRPr="00950E28">
              <w:t>Both</w:t>
            </w:r>
          </w:p>
        </w:tc>
        <w:tc>
          <w:tcPr>
            <w:tcW w:w="990" w:type="dxa"/>
          </w:tcPr>
          <w:p w:rsidR="00950E28" w:rsidRPr="00950E28" w:rsidRDefault="00950E28" w:rsidP="00950E28">
            <w:r w:rsidRPr="00950E28">
              <w:t>600</w:t>
            </w:r>
          </w:p>
        </w:tc>
        <w:tc>
          <w:tcPr>
            <w:tcW w:w="990" w:type="dxa"/>
          </w:tcPr>
          <w:p w:rsidR="00950E28" w:rsidRPr="00950E28" w:rsidRDefault="00950E28" w:rsidP="00950E28">
            <w:r w:rsidRPr="00950E28">
              <w:t>1</w:t>
            </w:r>
          </w:p>
        </w:tc>
      </w:tr>
      <w:tr w:rsidR="00950E28" w:rsidRPr="00950E28" w:rsidTr="001F75EB">
        <w:tc>
          <w:tcPr>
            <w:tcW w:w="5688" w:type="dxa"/>
          </w:tcPr>
          <w:p w:rsidR="00950E28" w:rsidRPr="00950E28" w:rsidRDefault="00950E28" w:rsidP="00950E28">
            <w:r w:rsidRPr="00950E28">
              <w:t>Paper/Number of Copies (up to 150 per teacher)</w:t>
            </w:r>
          </w:p>
        </w:tc>
        <w:tc>
          <w:tcPr>
            <w:tcW w:w="3150" w:type="dxa"/>
          </w:tcPr>
          <w:p w:rsidR="00950E28" w:rsidRPr="00950E28" w:rsidRDefault="00950E28" w:rsidP="00950E28">
            <w:r w:rsidRPr="00950E28">
              <w:t>Office Supply or School Copy Account</w:t>
            </w:r>
          </w:p>
        </w:tc>
        <w:tc>
          <w:tcPr>
            <w:tcW w:w="1620" w:type="dxa"/>
          </w:tcPr>
          <w:p w:rsidR="00950E28" w:rsidRPr="00950E28" w:rsidRDefault="00950E28" w:rsidP="00950E28">
            <w:pPr>
              <w:rPr>
                <w:sz w:val="20"/>
                <w:szCs w:val="20"/>
              </w:rPr>
            </w:pPr>
          </w:p>
        </w:tc>
        <w:tc>
          <w:tcPr>
            <w:tcW w:w="1260" w:type="dxa"/>
          </w:tcPr>
          <w:p w:rsidR="00950E28" w:rsidRPr="00950E28" w:rsidRDefault="00950E28" w:rsidP="00950E28">
            <w:r w:rsidRPr="00950E28">
              <w:t>Both</w:t>
            </w:r>
          </w:p>
        </w:tc>
        <w:tc>
          <w:tcPr>
            <w:tcW w:w="990" w:type="dxa"/>
          </w:tcPr>
          <w:p w:rsidR="00950E28" w:rsidRPr="00950E28" w:rsidRDefault="00950E28" w:rsidP="00950E28">
            <w:r w:rsidRPr="00950E28">
              <w:t>150</w:t>
            </w:r>
          </w:p>
        </w:tc>
        <w:tc>
          <w:tcPr>
            <w:tcW w:w="990" w:type="dxa"/>
          </w:tcPr>
          <w:p w:rsidR="00950E28" w:rsidRPr="00950E28" w:rsidRDefault="00950E28" w:rsidP="00950E28">
            <w:r w:rsidRPr="00950E28">
              <w:t>1</w:t>
            </w:r>
          </w:p>
        </w:tc>
      </w:tr>
      <w:tr w:rsidR="00950E28" w:rsidRPr="00950E28" w:rsidTr="00304AEA">
        <w:trPr>
          <w:trHeight w:val="422"/>
        </w:trPr>
        <w:tc>
          <w:tcPr>
            <w:tcW w:w="5688" w:type="dxa"/>
          </w:tcPr>
          <w:p w:rsidR="00950E28" w:rsidRPr="00950E28" w:rsidRDefault="00950E28" w:rsidP="00950E28">
            <w:pPr>
              <w:rPr>
                <w:i/>
              </w:rPr>
            </w:pPr>
            <w:r w:rsidRPr="00950E28">
              <w:rPr>
                <w:i/>
              </w:rPr>
              <w:t>Entering the Conversation: Key Skills for Successful Academic Writing in AP Language and Literature</w:t>
            </w:r>
          </w:p>
        </w:tc>
        <w:tc>
          <w:tcPr>
            <w:tcW w:w="3150" w:type="dxa"/>
          </w:tcPr>
          <w:p w:rsidR="00950E28" w:rsidRPr="00950E28" w:rsidRDefault="00304AEA" w:rsidP="00950E28">
            <w:r>
              <w:t xml:space="preserve">Mastery Learning* </w:t>
            </w:r>
          </w:p>
        </w:tc>
        <w:tc>
          <w:tcPr>
            <w:tcW w:w="1620" w:type="dxa"/>
          </w:tcPr>
          <w:p w:rsidR="00950E28" w:rsidRPr="00950E28" w:rsidRDefault="00950E28" w:rsidP="00950E28">
            <w:pPr>
              <w:rPr>
                <w:sz w:val="20"/>
                <w:szCs w:val="20"/>
              </w:rPr>
            </w:pPr>
            <w:r w:rsidRPr="00950E28">
              <w:rPr>
                <w:sz w:val="20"/>
                <w:szCs w:val="20"/>
              </w:rPr>
              <w:t>1 per teacher</w:t>
            </w:r>
          </w:p>
        </w:tc>
        <w:tc>
          <w:tcPr>
            <w:tcW w:w="1260" w:type="dxa"/>
          </w:tcPr>
          <w:p w:rsidR="00950E28" w:rsidRPr="00950E28" w:rsidRDefault="00950E28" w:rsidP="00950E28">
            <w:r w:rsidRPr="00950E28">
              <w:t>Both</w:t>
            </w:r>
          </w:p>
        </w:tc>
        <w:tc>
          <w:tcPr>
            <w:tcW w:w="990" w:type="dxa"/>
          </w:tcPr>
          <w:p w:rsidR="00950E28" w:rsidRPr="00950E28" w:rsidRDefault="00950E28" w:rsidP="00950E28">
            <w:r w:rsidRPr="00950E28">
              <w:t>22</w:t>
            </w:r>
          </w:p>
        </w:tc>
        <w:tc>
          <w:tcPr>
            <w:tcW w:w="990" w:type="dxa"/>
          </w:tcPr>
          <w:p w:rsidR="00950E28" w:rsidRPr="00950E28" w:rsidRDefault="00950E28" w:rsidP="00950E28">
            <w:r w:rsidRPr="00950E28">
              <w:t>1</w:t>
            </w:r>
          </w:p>
        </w:tc>
      </w:tr>
      <w:tr w:rsidR="00950E28" w:rsidRPr="00950E28" w:rsidTr="001F75EB">
        <w:tc>
          <w:tcPr>
            <w:tcW w:w="5688" w:type="dxa"/>
          </w:tcPr>
          <w:p w:rsidR="00950E28" w:rsidRPr="00950E28" w:rsidRDefault="00950E28" w:rsidP="00950E28">
            <w:pPr>
              <w:rPr>
                <w:i/>
              </w:rPr>
            </w:pPr>
            <w:r w:rsidRPr="00950E28">
              <w:rPr>
                <w:i/>
              </w:rPr>
              <w:t xml:space="preserve">They Say I Say </w:t>
            </w:r>
            <w:r w:rsidRPr="00950E28">
              <w:t>by Gerald Graff</w:t>
            </w:r>
          </w:p>
        </w:tc>
        <w:tc>
          <w:tcPr>
            <w:tcW w:w="3150" w:type="dxa"/>
          </w:tcPr>
          <w:p w:rsidR="00950E28" w:rsidRPr="00950E28" w:rsidRDefault="00950E28" w:rsidP="00950E28">
            <w:r w:rsidRPr="00950E28">
              <w:t>Vendor of choice</w:t>
            </w:r>
          </w:p>
        </w:tc>
        <w:tc>
          <w:tcPr>
            <w:tcW w:w="1620" w:type="dxa"/>
          </w:tcPr>
          <w:p w:rsidR="00950E28" w:rsidRPr="00950E28" w:rsidRDefault="00950E28" w:rsidP="00950E28">
            <w:pPr>
              <w:rPr>
                <w:sz w:val="20"/>
                <w:szCs w:val="20"/>
              </w:rPr>
            </w:pPr>
            <w:r w:rsidRPr="00950E28">
              <w:rPr>
                <w:sz w:val="20"/>
                <w:szCs w:val="20"/>
              </w:rPr>
              <w:t>1 per teacher</w:t>
            </w:r>
          </w:p>
        </w:tc>
        <w:tc>
          <w:tcPr>
            <w:tcW w:w="1260" w:type="dxa"/>
          </w:tcPr>
          <w:p w:rsidR="00950E28" w:rsidRPr="00950E28" w:rsidRDefault="00950E28" w:rsidP="00950E28">
            <w:r w:rsidRPr="00950E28">
              <w:t>Both</w:t>
            </w:r>
          </w:p>
        </w:tc>
        <w:tc>
          <w:tcPr>
            <w:tcW w:w="990" w:type="dxa"/>
          </w:tcPr>
          <w:p w:rsidR="00950E28" w:rsidRPr="00950E28" w:rsidRDefault="00950E28" w:rsidP="00950E28">
            <w:r w:rsidRPr="00950E28">
              <w:t>15</w:t>
            </w:r>
          </w:p>
        </w:tc>
        <w:tc>
          <w:tcPr>
            <w:tcW w:w="990" w:type="dxa"/>
          </w:tcPr>
          <w:p w:rsidR="00950E28" w:rsidRPr="00950E28" w:rsidRDefault="00950E28" w:rsidP="00950E28">
            <w:r w:rsidRPr="00950E28">
              <w:t>1</w:t>
            </w:r>
          </w:p>
        </w:tc>
      </w:tr>
      <w:tr w:rsidR="00950E28" w:rsidRPr="00950E28" w:rsidTr="001F75EB">
        <w:tc>
          <w:tcPr>
            <w:tcW w:w="5688" w:type="dxa"/>
          </w:tcPr>
          <w:p w:rsidR="00950E28" w:rsidRPr="00950E28" w:rsidRDefault="00950E28" w:rsidP="00950E28">
            <w:r w:rsidRPr="00950E28">
              <w:t>Novels of Choice</w:t>
            </w:r>
          </w:p>
        </w:tc>
        <w:tc>
          <w:tcPr>
            <w:tcW w:w="3150" w:type="dxa"/>
          </w:tcPr>
          <w:p w:rsidR="00950E28" w:rsidRPr="00950E28" w:rsidRDefault="00950E28" w:rsidP="00950E28">
            <w:r w:rsidRPr="00950E28">
              <w:t>Prestwick House, Dover, or other</w:t>
            </w:r>
          </w:p>
        </w:tc>
        <w:tc>
          <w:tcPr>
            <w:tcW w:w="1620" w:type="dxa"/>
          </w:tcPr>
          <w:p w:rsidR="00950E28" w:rsidRPr="00950E28" w:rsidRDefault="00950E28" w:rsidP="00950E28">
            <w:pPr>
              <w:rPr>
                <w:sz w:val="20"/>
                <w:szCs w:val="20"/>
              </w:rPr>
            </w:pPr>
            <w:r w:rsidRPr="00950E28">
              <w:rPr>
                <w:sz w:val="20"/>
                <w:szCs w:val="20"/>
              </w:rPr>
              <w:t>1 per student of each</w:t>
            </w:r>
          </w:p>
        </w:tc>
        <w:tc>
          <w:tcPr>
            <w:tcW w:w="1260" w:type="dxa"/>
          </w:tcPr>
          <w:p w:rsidR="00950E28" w:rsidRPr="00950E28" w:rsidRDefault="00950E28" w:rsidP="00950E28">
            <w:r w:rsidRPr="00950E28">
              <w:t>Both</w:t>
            </w:r>
          </w:p>
        </w:tc>
        <w:tc>
          <w:tcPr>
            <w:tcW w:w="990" w:type="dxa"/>
          </w:tcPr>
          <w:p w:rsidR="00950E28" w:rsidRPr="00950E28" w:rsidRDefault="00950E28" w:rsidP="00950E28">
            <w:r w:rsidRPr="00950E28">
              <w:t>Varies</w:t>
            </w:r>
          </w:p>
        </w:tc>
        <w:tc>
          <w:tcPr>
            <w:tcW w:w="990" w:type="dxa"/>
          </w:tcPr>
          <w:p w:rsidR="00950E28" w:rsidRPr="00950E28" w:rsidRDefault="00950E28" w:rsidP="00950E28">
            <w:r w:rsidRPr="00950E28">
              <w:t>1</w:t>
            </w:r>
          </w:p>
        </w:tc>
      </w:tr>
      <w:tr w:rsidR="00950E28" w:rsidRPr="00950E28" w:rsidTr="001F75EB">
        <w:tc>
          <w:tcPr>
            <w:tcW w:w="5688" w:type="dxa"/>
          </w:tcPr>
          <w:p w:rsidR="00950E28" w:rsidRPr="00950E28" w:rsidRDefault="00950E28" w:rsidP="00950E28">
            <w:pPr>
              <w:rPr>
                <w:i/>
              </w:rPr>
            </w:pPr>
            <w:r w:rsidRPr="00950E28">
              <w:rPr>
                <w:i/>
              </w:rPr>
              <w:t>50  Essays: A Portable Anthology by Samuel Cohen</w:t>
            </w:r>
          </w:p>
          <w:p w:rsidR="00950E28" w:rsidRPr="00950E28" w:rsidRDefault="00950E28" w:rsidP="00950E28">
            <w:r w:rsidRPr="00950E28">
              <w:t>ISBN 0-312-45402-3</w:t>
            </w:r>
          </w:p>
        </w:tc>
        <w:tc>
          <w:tcPr>
            <w:tcW w:w="3150" w:type="dxa"/>
          </w:tcPr>
          <w:p w:rsidR="00950E28" w:rsidRPr="00950E28" w:rsidRDefault="00950E28" w:rsidP="00950E28">
            <w:r w:rsidRPr="00950E28">
              <w:t>Bedford St. Martin’s</w:t>
            </w:r>
          </w:p>
        </w:tc>
        <w:tc>
          <w:tcPr>
            <w:tcW w:w="1620" w:type="dxa"/>
          </w:tcPr>
          <w:p w:rsidR="00950E28" w:rsidRPr="00950E28" w:rsidRDefault="00950E28" w:rsidP="00950E28">
            <w:r w:rsidRPr="00950E28">
              <w:t>Class Set</w:t>
            </w:r>
          </w:p>
        </w:tc>
        <w:tc>
          <w:tcPr>
            <w:tcW w:w="1260" w:type="dxa"/>
          </w:tcPr>
          <w:p w:rsidR="00950E28" w:rsidRPr="00950E28" w:rsidRDefault="00950E28" w:rsidP="00950E28">
            <w:r w:rsidRPr="00950E28">
              <w:t>Language</w:t>
            </w:r>
          </w:p>
        </w:tc>
        <w:tc>
          <w:tcPr>
            <w:tcW w:w="990" w:type="dxa"/>
          </w:tcPr>
          <w:p w:rsidR="00950E28" w:rsidRPr="00950E28" w:rsidRDefault="00950E28" w:rsidP="00950E28">
            <w:r w:rsidRPr="00950E28">
              <w:t>30</w:t>
            </w:r>
          </w:p>
        </w:tc>
        <w:tc>
          <w:tcPr>
            <w:tcW w:w="990" w:type="dxa"/>
          </w:tcPr>
          <w:p w:rsidR="00950E28" w:rsidRPr="00950E28" w:rsidRDefault="00950E28" w:rsidP="00950E28">
            <w:r w:rsidRPr="00950E28">
              <w:t>1</w:t>
            </w:r>
          </w:p>
        </w:tc>
      </w:tr>
      <w:tr w:rsidR="00950E28" w:rsidRPr="00950E28" w:rsidTr="001F75EB">
        <w:tc>
          <w:tcPr>
            <w:tcW w:w="5688" w:type="dxa"/>
          </w:tcPr>
          <w:p w:rsidR="00950E28" w:rsidRPr="00950E28" w:rsidRDefault="00950E28" w:rsidP="00950E28">
            <w:r w:rsidRPr="00950E28">
              <w:rPr>
                <w:i/>
              </w:rPr>
              <w:t xml:space="preserve">Teaching Non-fiction in AP English </w:t>
            </w:r>
            <w:r w:rsidRPr="00950E28">
              <w:t xml:space="preserve">(teacher’s guide to </w:t>
            </w:r>
            <w:r w:rsidRPr="00950E28">
              <w:rPr>
                <w:i/>
              </w:rPr>
              <w:t>50 Essays</w:t>
            </w:r>
            <w:r w:rsidRPr="00950E28">
              <w:t>) ISBN 0-312-43653-X</w:t>
            </w:r>
          </w:p>
        </w:tc>
        <w:tc>
          <w:tcPr>
            <w:tcW w:w="3150" w:type="dxa"/>
          </w:tcPr>
          <w:p w:rsidR="00950E28" w:rsidRPr="00950E28" w:rsidRDefault="00950E28" w:rsidP="00950E28">
            <w:r w:rsidRPr="00950E28">
              <w:t>Bedford St. Martin’s</w:t>
            </w:r>
          </w:p>
        </w:tc>
        <w:tc>
          <w:tcPr>
            <w:tcW w:w="1620" w:type="dxa"/>
          </w:tcPr>
          <w:p w:rsidR="00950E28" w:rsidRPr="00950E28" w:rsidRDefault="00950E28" w:rsidP="00950E28">
            <w:r w:rsidRPr="00950E28">
              <w:t>1</w:t>
            </w:r>
          </w:p>
        </w:tc>
        <w:tc>
          <w:tcPr>
            <w:tcW w:w="1260" w:type="dxa"/>
          </w:tcPr>
          <w:p w:rsidR="00950E28" w:rsidRPr="00950E28" w:rsidRDefault="00950E28" w:rsidP="00950E28">
            <w:r w:rsidRPr="00950E28">
              <w:t>Language</w:t>
            </w:r>
          </w:p>
        </w:tc>
        <w:tc>
          <w:tcPr>
            <w:tcW w:w="990" w:type="dxa"/>
          </w:tcPr>
          <w:p w:rsidR="00950E28" w:rsidRPr="00950E28" w:rsidRDefault="00950E28" w:rsidP="00950E28">
            <w:r w:rsidRPr="00950E28">
              <w:t>35</w:t>
            </w:r>
          </w:p>
        </w:tc>
        <w:tc>
          <w:tcPr>
            <w:tcW w:w="990" w:type="dxa"/>
          </w:tcPr>
          <w:p w:rsidR="00950E28" w:rsidRPr="00950E28" w:rsidRDefault="00950E28" w:rsidP="00950E28">
            <w:r w:rsidRPr="00950E28">
              <w:t>1</w:t>
            </w:r>
          </w:p>
        </w:tc>
      </w:tr>
      <w:tr w:rsidR="00950E28" w:rsidRPr="00950E28" w:rsidTr="00304AEA">
        <w:trPr>
          <w:trHeight w:val="395"/>
        </w:trPr>
        <w:tc>
          <w:tcPr>
            <w:tcW w:w="5688" w:type="dxa"/>
          </w:tcPr>
          <w:p w:rsidR="00950E28" w:rsidRPr="00950E28" w:rsidRDefault="00950E28" w:rsidP="00950E28">
            <w:r w:rsidRPr="00950E28">
              <w:rPr>
                <w:i/>
              </w:rPr>
              <w:t>Interpreting Poetry</w:t>
            </w:r>
            <w:r w:rsidRPr="00950E28">
              <w:t xml:space="preserve"> by Donna </w:t>
            </w:r>
            <w:proofErr w:type="spellStart"/>
            <w:r w:rsidRPr="00950E28">
              <w:t>Tanzer</w:t>
            </w:r>
            <w:proofErr w:type="spellEnd"/>
          </w:p>
        </w:tc>
        <w:tc>
          <w:tcPr>
            <w:tcW w:w="3150" w:type="dxa"/>
          </w:tcPr>
          <w:p w:rsidR="00950E28" w:rsidRPr="00950E28" w:rsidRDefault="00304AEA" w:rsidP="00950E28">
            <w:r>
              <w:t>Mastery Learning *</w:t>
            </w:r>
          </w:p>
        </w:tc>
        <w:tc>
          <w:tcPr>
            <w:tcW w:w="1620" w:type="dxa"/>
          </w:tcPr>
          <w:p w:rsidR="00950E28" w:rsidRPr="00950E28" w:rsidRDefault="00950E28" w:rsidP="00950E28">
            <w:r w:rsidRPr="00950E28">
              <w:t>Class set</w:t>
            </w:r>
          </w:p>
        </w:tc>
        <w:tc>
          <w:tcPr>
            <w:tcW w:w="1260" w:type="dxa"/>
          </w:tcPr>
          <w:p w:rsidR="00950E28" w:rsidRPr="00950E28" w:rsidRDefault="00950E28" w:rsidP="00950E28">
            <w:r w:rsidRPr="00950E28">
              <w:t>Literature</w:t>
            </w:r>
          </w:p>
        </w:tc>
        <w:tc>
          <w:tcPr>
            <w:tcW w:w="990" w:type="dxa"/>
          </w:tcPr>
          <w:p w:rsidR="00950E28" w:rsidRPr="00950E28" w:rsidRDefault="00950E28" w:rsidP="00950E28">
            <w:r>
              <w:t>18</w:t>
            </w:r>
          </w:p>
        </w:tc>
        <w:tc>
          <w:tcPr>
            <w:tcW w:w="990" w:type="dxa"/>
          </w:tcPr>
          <w:p w:rsidR="00950E28" w:rsidRPr="00950E28" w:rsidRDefault="00950E28" w:rsidP="00950E28">
            <w:r w:rsidRPr="00950E28">
              <w:t>1</w:t>
            </w:r>
          </w:p>
        </w:tc>
      </w:tr>
      <w:tr w:rsidR="00950E28" w:rsidRPr="00950E28" w:rsidTr="001F75EB">
        <w:tc>
          <w:tcPr>
            <w:tcW w:w="5688" w:type="dxa"/>
          </w:tcPr>
          <w:p w:rsidR="00950E28" w:rsidRPr="00950E28" w:rsidRDefault="00950E28" w:rsidP="00950E28">
            <w:r w:rsidRPr="00950E28">
              <w:t xml:space="preserve">Teacher’s guide for </w:t>
            </w:r>
            <w:r w:rsidRPr="00950E28">
              <w:rPr>
                <w:i/>
              </w:rPr>
              <w:t>Interpreting Poetry</w:t>
            </w:r>
          </w:p>
        </w:tc>
        <w:tc>
          <w:tcPr>
            <w:tcW w:w="3150" w:type="dxa"/>
          </w:tcPr>
          <w:p w:rsidR="00950E28" w:rsidRPr="006C3B0B" w:rsidRDefault="00304AEA" w:rsidP="00950E28">
            <w:pPr>
              <w:rPr>
                <w:color w:val="000000" w:themeColor="text1"/>
              </w:rPr>
            </w:pPr>
            <w:r w:rsidRPr="006C3B0B">
              <w:rPr>
                <w:color w:val="000000" w:themeColor="text1"/>
                <w:u w:val="single"/>
              </w:rPr>
              <w:t>Mastery Learning *</w:t>
            </w:r>
          </w:p>
          <w:p w:rsidR="00950E28" w:rsidRPr="00950E28" w:rsidRDefault="00950E28" w:rsidP="00950E28">
            <w:r w:rsidRPr="00950E28">
              <w:t>(online with order of 10)</w:t>
            </w:r>
          </w:p>
        </w:tc>
        <w:tc>
          <w:tcPr>
            <w:tcW w:w="1620" w:type="dxa"/>
          </w:tcPr>
          <w:p w:rsidR="00950E28" w:rsidRPr="00950E28" w:rsidRDefault="00950E28" w:rsidP="00950E28">
            <w:r w:rsidRPr="00950E28">
              <w:t>1</w:t>
            </w:r>
          </w:p>
        </w:tc>
        <w:tc>
          <w:tcPr>
            <w:tcW w:w="1260" w:type="dxa"/>
          </w:tcPr>
          <w:p w:rsidR="00950E28" w:rsidRPr="00950E28" w:rsidRDefault="00950E28" w:rsidP="00950E28">
            <w:r w:rsidRPr="00950E28">
              <w:t>Literature</w:t>
            </w:r>
          </w:p>
        </w:tc>
        <w:tc>
          <w:tcPr>
            <w:tcW w:w="990" w:type="dxa"/>
          </w:tcPr>
          <w:p w:rsidR="00950E28" w:rsidRPr="00950E28" w:rsidRDefault="00950E28" w:rsidP="00950E28">
            <w:pPr>
              <w:rPr>
                <w:sz w:val="18"/>
                <w:szCs w:val="18"/>
              </w:rPr>
            </w:pPr>
            <w:r w:rsidRPr="00950E28">
              <w:rPr>
                <w:sz w:val="18"/>
                <w:szCs w:val="18"/>
              </w:rPr>
              <w:t xml:space="preserve">Free </w:t>
            </w:r>
          </w:p>
        </w:tc>
        <w:tc>
          <w:tcPr>
            <w:tcW w:w="990" w:type="dxa"/>
          </w:tcPr>
          <w:p w:rsidR="00950E28" w:rsidRPr="00950E28" w:rsidRDefault="00950E28" w:rsidP="00950E28">
            <w:r w:rsidRPr="00950E28">
              <w:t>1</w:t>
            </w:r>
          </w:p>
        </w:tc>
      </w:tr>
      <w:tr w:rsidR="00950E28" w:rsidRPr="00950E28" w:rsidTr="001F75EB">
        <w:tc>
          <w:tcPr>
            <w:tcW w:w="5688" w:type="dxa"/>
          </w:tcPr>
          <w:p w:rsidR="00950E28" w:rsidRPr="00950E28" w:rsidRDefault="00950E28" w:rsidP="00950E28">
            <w:r w:rsidRPr="00950E28">
              <w:rPr>
                <w:i/>
              </w:rPr>
              <w:t>Analysis, Argument, &amp; Synthesis</w:t>
            </w:r>
            <w:r w:rsidRPr="00950E28">
              <w:t xml:space="preserve"> by John Brassil0</w:t>
            </w:r>
          </w:p>
        </w:tc>
        <w:tc>
          <w:tcPr>
            <w:tcW w:w="3150" w:type="dxa"/>
          </w:tcPr>
          <w:p w:rsidR="00950E28" w:rsidRPr="00950E28" w:rsidRDefault="006C3B0B" w:rsidP="00950E28">
            <w:r>
              <w:t>Mastery Learning*</w:t>
            </w:r>
          </w:p>
        </w:tc>
        <w:tc>
          <w:tcPr>
            <w:tcW w:w="1620" w:type="dxa"/>
          </w:tcPr>
          <w:p w:rsidR="00950E28" w:rsidRPr="00950E28" w:rsidRDefault="00950E28" w:rsidP="00950E28">
            <w:r w:rsidRPr="00950E28">
              <w:t>Class Set</w:t>
            </w:r>
          </w:p>
        </w:tc>
        <w:tc>
          <w:tcPr>
            <w:tcW w:w="1260" w:type="dxa"/>
          </w:tcPr>
          <w:p w:rsidR="00950E28" w:rsidRPr="00950E28" w:rsidRDefault="00950E28" w:rsidP="00950E28">
            <w:r w:rsidRPr="00950E28">
              <w:t>Language</w:t>
            </w:r>
          </w:p>
        </w:tc>
        <w:tc>
          <w:tcPr>
            <w:tcW w:w="990" w:type="dxa"/>
          </w:tcPr>
          <w:p w:rsidR="00950E28" w:rsidRPr="00950E28" w:rsidRDefault="00950E28" w:rsidP="00950E28">
            <w:r w:rsidRPr="00950E28">
              <w:t>18</w:t>
            </w:r>
          </w:p>
        </w:tc>
        <w:tc>
          <w:tcPr>
            <w:tcW w:w="990" w:type="dxa"/>
          </w:tcPr>
          <w:p w:rsidR="00950E28" w:rsidRPr="00950E28" w:rsidRDefault="00950E28" w:rsidP="00950E28">
            <w:r w:rsidRPr="00950E28">
              <w:t>2</w:t>
            </w:r>
          </w:p>
        </w:tc>
      </w:tr>
      <w:tr w:rsidR="00950E28" w:rsidRPr="00950E28" w:rsidTr="001F75EB">
        <w:tc>
          <w:tcPr>
            <w:tcW w:w="5688" w:type="dxa"/>
          </w:tcPr>
          <w:p w:rsidR="00950E28" w:rsidRPr="00950E28" w:rsidRDefault="00950E28" w:rsidP="00950E28">
            <w:r w:rsidRPr="00950E28">
              <w:t>Teacher’s guide for above</w:t>
            </w:r>
          </w:p>
        </w:tc>
        <w:tc>
          <w:tcPr>
            <w:tcW w:w="3150" w:type="dxa"/>
          </w:tcPr>
          <w:p w:rsidR="006C3B0B" w:rsidRDefault="006C3B0B" w:rsidP="00950E28">
            <w:r>
              <w:t>Mastery Learning*</w:t>
            </w:r>
          </w:p>
          <w:p w:rsidR="00950E28" w:rsidRPr="00950E28" w:rsidRDefault="006C3B0B" w:rsidP="00950E28">
            <w:r w:rsidRPr="00950E28">
              <w:t xml:space="preserve"> </w:t>
            </w:r>
            <w:r w:rsidR="00950E28" w:rsidRPr="00950E28">
              <w:t>(online with order of 10)</w:t>
            </w:r>
          </w:p>
        </w:tc>
        <w:tc>
          <w:tcPr>
            <w:tcW w:w="1620" w:type="dxa"/>
          </w:tcPr>
          <w:p w:rsidR="00950E28" w:rsidRPr="00950E28" w:rsidRDefault="00950E28" w:rsidP="00950E28">
            <w:r w:rsidRPr="00950E28">
              <w:t>1</w:t>
            </w:r>
          </w:p>
        </w:tc>
        <w:tc>
          <w:tcPr>
            <w:tcW w:w="1260" w:type="dxa"/>
          </w:tcPr>
          <w:p w:rsidR="00950E28" w:rsidRPr="00950E28" w:rsidRDefault="00950E28" w:rsidP="00950E28">
            <w:r w:rsidRPr="00950E28">
              <w:t>Language</w:t>
            </w:r>
          </w:p>
        </w:tc>
        <w:tc>
          <w:tcPr>
            <w:tcW w:w="990" w:type="dxa"/>
          </w:tcPr>
          <w:p w:rsidR="00950E28" w:rsidRPr="00950E28" w:rsidRDefault="00950E28" w:rsidP="00950E28">
            <w:r w:rsidRPr="00950E28">
              <w:t>Free</w:t>
            </w:r>
          </w:p>
        </w:tc>
        <w:tc>
          <w:tcPr>
            <w:tcW w:w="990" w:type="dxa"/>
          </w:tcPr>
          <w:p w:rsidR="00950E28" w:rsidRPr="00950E28" w:rsidRDefault="00950E28" w:rsidP="00950E28">
            <w:r w:rsidRPr="00950E28">
              <w:t>2</w:t>
            </w:r>
          </w:p>
        </w:tc>
      </w:tr>
      <w:tr w:rsidR="00950E28" w:rsidRPr="00950E28" w:rsidTr="001F75EB">
        <w:tc>
          <w:tcPr>
            <w:tcW w:w="5688" w:type="dxa"/>
          </w:tcPr>
          <w:p w:rsidR="00950E28" w:rsidRPr="00950E28" w:rsidRDefault="00950E28" w:rsidP="00950E28">
            <w:pPr>
              <w:rPr>
                <w:i/>
              </w:rPr>
            </w:pPr>
            <w:r w:rsidRPr="00950E28">
              <w:rPr>
                <w:i/>
              </w:rPr>
              <w:t>Essential Literary Terms with Exercises</w:t>
            </w:r>
          </w:p>
        </w:tc>
        <w:tc>
          <w:tcPr>
            <w:tcW w:w="3150" w:type="dxa"/>
          </w:tcPr>
          <w:p w:rsidR="00950E28" w:rsidRPr="00950E28" w:rsidRDefault="006C3B0B" w:rsidP="006C3B0B">
            <w:r>
              <w:t>Mastery Learning*</w:t>
            </w:r>
          </w:p>
        </w:tc>
        <w:tc>
          <w:tcPr>
            <w:tcW w:w="1620" w:type="dxa"/>
          </w:tcPr>
          <w:p w:rsidR="00950E28" w:rsidRPr="00950E28" w:rsidRDefault="00950E28" w:rsidP="00950E28">
            <w:r w:rsidRPr="00950E28">
              <w:t>Class set</w:t>
            </w:r>
          </w:p>
        </w:tc>
        <w:tc>
          <w:tcPr>
            <w:tcW w:w="1260" w:type="dxa"/>
          </w:tcPr>
          <w:p w:rsidR="00950E28" w:rsidRPr="00950E28" w:rsidRDefault="00950E28" w:rsidP="00950E28">
            <w:r w:rsidRPr="00950E28">
              <w:t>Literature</w:t>
            </w:r>
          </w:p>
        </w:tc>
        <w:tc>
          <w:tcPr>
            <w:tcW w:w="990" w:type="dxa"/>
          </w:tcPr>
          <w:p w:rsidR="00950E28" w:rsidRPr="00950E28" w:rsidRDefault="00950E28" w:rsidP="00950E28">
            <w:r w:rsidRPr="00950E28">
              <w:t>23</w:t>
            </w:r>
          </w:p>
        </w:tc>
        <w:tc>
          <w:tcPr>
            <w:tcW w:w="990" w:type="dxa"/>
          </w:tcPr>
          <w:p w:rsidR="00950E28" w:rsidRPr="00950E28" w:rsidRDefault="00950E28" w:rsidP="00950E28">
            <w:r w:rsidRPr="00950E28">
              <w:t>2</w:t>
            </w:r>
          </w:p>
        </w:tc>
      </w:tr>
      <w:tr w:rsidR="00950E28" w:rsidRPr="00950E28" w:rsidTr="001F75EB">
        <w:tc>
          <w:tcPr>
            <w:tcW w:w="5688" w:type="dxa"/>
          </w:tcPr>
          <w:p w:rsidR="00950E28" w:rsidRPr="00950E28" w:rsidRDefault="00950E28" w:rsidP="00950E28">
            <w:r w:rsidRPr="00950E28">
              <w:t>Teacher’s guide for above.</w:t>
            </w:r>
          </w:p>
        </w:tc>
        <w:tc>
          <w:tcPr>
            <w:tcW w:w="3150" w:type="dxa"/>
          </w:tcPr>
          <w:p w:rsidR="00950E28" w:rsidRPr="006C3B0B" w:rsidRDefault="006C3B0B" w:rsidP="00950E28">
            <w:pPr>
              <w:rPr>
                <w:color w:val="000000" w:themeColor="text1"/>
              </w:rPr>
            </w:pPr>
            <w:r w:rsidRPr="006C3B0B">
              <w:rPr>
                <w:color w:val="000000" w:themeColor="text1"/>
                <w:u w:val="single"/>
              </w:rPr>
              <w:t>Mastery Learning*</w:t>
            </w:r>
          </w:p>
          <w:p w:rsidR="00950E28" w:rsidRPr="00950E28" w:rsidRDefault="00950E28" w:rsidP="00950E28">
            <w:r w:rsidRPr="00950E28">
              <w:t>(online with order of 10)</w:t>
            </w:r>
          </w:p>
        </w:tc>
        <w:tc>
          <w:tcPr>
            <w:tcW w:w="1620" w:type="dxa"/>
          </w:tcPr>
          <w:p w:rsidR="00950E28" w:rsidRPr="00950E28" w:rsidRDefault="00950E28" w:rsidP="00950E28">
            <w:r w:rsidRPr="00950E28">
              <w:t>1</w:t>
            </w:r>
          </w:p>
        </w:tc>
        <w:tc>
          <w:tcPr>
            <w:tcW w:w="1260" w:type="dxa"/>
          </w:tcPr>
          <w:p w:rsidR="00950E28" w:rsidRPr="00950E28" w:rsidRDefault="00950E28" w:rsidP="00950E28">
            <w:r w:rsidRPr="00950E28">
              <w:t>Literature</w:t>
            </w:r>
          </w:p>
        </w:tc>
        <w:tc>
          <w:tcPr>
            <w:tcW w:w="990" w:type="dxa"/>
          </w:tcPr>
          <w:p w:rsidR="00950E28" w:rsidRPr="00950E28" w:rsidRDefault="00950E28" w:rsidP="00950E28">
            <w:r w:rsidRPr="00950E28">
              <w:t>Free</w:t>
            </w:r>
          </w:p>
        </w:tc>
        <w:tc>
          <w:tcPr>
            <w:tcW w:w="990" w:type="dxa"/>
          </w:tcPr>
          <w:p w:rsidR="00950E28" w:rsidRPr="00950E28" w:rsidRDefault="00950E28" w:rsidP="00950E28">
            <w:r w:rsidRPr="00950E28">
              <w:t>2</w:t>
            </w:r>
          </w:p>
        </w:tc>
      </w:tr>
      <w:tr w:rsidR="00950E28" w:rsidRPr="00950E28" w:rsidTr="001F75EB">
        <w:tc>
          <w:tcPr>
            <w:tcW w:w="5688" w:type="dxa"/>
          </w:tcPr>
          <w:p w:rsidR="00950E28" w:rsidRPr="00950E28" w:rsidRDefault="00950E28" w:rsidP="00950E28">
            <w:r w:rsidRPr="00950E28">
              <w:rPr>
                <w:i/>
              </w:rPr>
              <w:lastRenderedPageBreak/>
              <w:t>Writing About Literature</w:t>
            </w:r>
            <w:r w:rsidRPr="00950E28">
              <w:t xml:space="preserve"> by Edgar V. Roberts</w:t>
            </w:r>
          </w:p>
        </w:tc>
        <w:tc>
          <w:tcPr>
            <w:tcW w:w="3150" w:type="dxa"/>
          </w:tcPr>
          <w:p w:rsidR="00950E28" w:rsidRPr="00950E28" w:rsidRDefault="00950E28" w:rsidP="00950E28">
            <w:r w:rsidRPr="00950E28">
              <w:t>Vendor of choice</w:t>
            </w:r>
          </w:p>
          <w:p w:rsidR="00950E28" w:rsidRPr="00950E28" w:rsidRDefault="00950E28" w:rsidP="00950E28">
            <w:r w:rsidRPr="00950E28">
              <w:t>(consider used copies to economize; little change in newer editions)</w:t>
            </w:r>
          </w:p>
        </w:tc>
        <w:tc>
          <w:tcPr>
            <w:tcW w:w="1620" w:type="dxa"/>
          </w:tcPr>
          <w:p w:rsidR="00950E28" w:rsidRPr="00950E28" w:rsidRDefault="00950E28" w:rsidP="00950E28">
            <w:r w:rsidRPr="00950E28">
              <w:t>Class Set</w:t>
            </w:r>
          </w:p>
        </w:tc>
        <w:tc>
          <w:tcPr>
            <w:tcW w:w="1260" w:type="dxa"/>
          </w:tcPr>
          <w:p w:rsidR="00950E28" w:rsidRPr="00950E28" w:rsidRDefault="00950E28" w:rsidP="00950E28">
            <w:r w:rsidRPr="00950E28">
              <w:t>Literature</w:t>
            </w:r>
          </w:p>
        </w:tc>
        <w:tc>
          <w:tcPr>
            <w:tcW w:w="990" w:type="dxa"/>
          </w:tcPr>
          <w:p w:rsidR="00950E28" w:rsidRPr="00950E28" w:rsidRDefault="00950E28" w:rsidP="00950E28">
            <w:r w:rsidRPr="00950E28">
              <w:t>60</w:t>
            </w:r>
          </w:p>
        </w:tc>
        <w:tc>
          <w:tcPr>
            <w:tcW w:w="990" w:type="dxa"/>
          </w:tcPr>
          <w:p w:rsidR="00950E28" w:rsidRPr="00950E28" w:rsidRDefault="00950E28" w:rsidP="00950E28">
            <w:r w:rsidRPr="00950E28">
              <w:t>2</w:t>
            </w:r>
          </w:p>
        </w:tc>
      </w:tr>
      <w:tr w:rsidR="00950E28" w:rsidRPr="00950E28" w:rsidTr="001F75EB">
        <w:tc>
          <w:tcPr>
            <w:tcW w:w="5688" w:type="dxa"/>
          </w:tcPr>
          <w:p w:rsidR="00950E28" w:rsidRPr="00950E28" w:rsidRDefault="00950E28" w:rsidP="00950E28">
            <w:pPr>
              <w:rPr>
                <w:i/>
              </w:rPr>
            </w:pPr>
            <w:r w:rsidRPr="00950E28">
              <w:rPr>
                <w:i/>
              </w:rPr>
              <w:t>English Literature: Close Reading and Analytical Writing</w:t>
            </w:r>
          </w:p>
        </w:tc>
        <w:tc>
          <w:tcPr>
            <w:tcW w:w="3150" w:type="dxa"/>
          </w:tcPr>
          <w:p w:rsidR="00950E28" w:rsidRPr="00950E28" w:rsidRDefault="006C3B0B" w:rsidP="006C3B0B">
            <w:r>
              <w:t>Mastery Learning*</w:t>
            </w:r>
          </w:p>
        </w:tc>
        <w:tc>
          <w:tcPr>
            <w:tcW w:w="1620" w:type="dxa"/>
          </w:tcPr>
          <w:p w:rsidR="00950E28" w:rsidRPr="00950E28" w:rsidRDefault="00950E28" w:rsidP="00950E28">
            <w:r w:rsidRPr="00950E28">
              <w:t>Class Set</w:t>
            </w:r>
          </w:p>
        </w:tc>
        <w:tc>
          <w:tcPr>
            <w:tcW w:w="1260" w:type="dxa"/>
          </w:tcPr>
          <w:p w:rsidR="00950E28" w:rsidRPr="00950E28" w:rsidRDefault="00950E28" w:rsidP="00950E28">
            <w:r w:rsidRPr="00950E28">
              <w:t>Literature</w:t>
            </w:r>
          </w:p>
        </w:tc>
        <w:tc>
          <w:tcPr>
            <w:tcW w:w="990" w:type="dxa"/>
          </w:tcPr>
          <w:p w:rsidR="00950E28" w:rsidRPr="00950E28" w:rsidRDefault="00950E28" w:rsidP="00950E28">
            <w:r>
              <w:t>25</w:t>
            </w:r>
          </w:p>
        </w:tc>
        <w:tc>
          <w:tcPr>
            <w:tcW w:w="990" w:type="dxa"/>
          </w:tcPr>
          <w:p w:rsidR="00950E28" w:rsidRPr="00950E28" w:rsidRDefault="00950E28" w:rsidP="00950E28">
            <w:r w:rsidRPr="00950E28">
              <w:t>3</w:t>
            </w:r>
          </w:p>
        </w:tc>
      </w:tr>
      <w:tr w:rsidR="00950E28" w:rsidRPr="00950E28" w:rsidTr="001F75EB">
        <w:tc>
          <w:tcPr>
            <w:tcW w:w="5688" w:type="dxa"/>
          </w:tcPr>
          <w:p w:rsidR="00950E28" w:rsidRPr="00950E28" w:rsidRDefault="00950E28" w:rsidP="00950E28">
            <w:r w:rsidRPr="00950E28">
              <w:t>Teacher’s guide for above</w:t>
            </w:r>
          </w:p>
        </w:tc>
        <w:tc>
          <w:tcPr>
            <w:tcW w:w="3150" w:type="dxa"/>
          </w:tcPr>
          <w:p w:rsidR="00950E28" w:rsidRPr="006C3B0B" w:rsidRDefault="006C3B0B" w:rsidP="00950E28">
            <w:pPr>
              <w:rPr>
                <w:color w:val="000000" w:themeColor="text1"/>
              </w:rPr>
            </w:pPr>
            <w:r w:rsidRPr="006C3B0B">
              <w:rPr>
                <w:color w:val="000000" w:themeColor="text1"/>
              </w:rPr>
              <w:t>Mastery Learning*</w:t>
            </w:r>
          </w:p>
          <w:p w:rsidR="00950E28" w:rsidRPr="00950E28" w:rsidRDefault="00950E28" w:rsidP="00950E28">
            <w:r w:rsidRPr="00950E28">
              <w:t>(online with order of 10)</w:t>
            </w:r>
          </w:p>
        </w:tc>
        <w:tc>
          <w:tcPr>
            <w:tcW w:w="1620" w:type="dxa"/>
          </w:tcPr>
          <w:p w:rsidR="00950E28" w:rsidRPr="00950E28" w:rsidRDefault="00950E28" w:rsidP="00950E28">
            <w:r w:rsidRPr="00950E28">
              <w:t>1</w:t>
            </w:r>
          </w:p>
        </w:tc>
        <w:tc>
          <w:tcPr>
            <w:tcW w:w="1260" w:type="dxa"/>
          </w:tcPr>
          <w:p w:rsidR="00950E28" w:rsidRPr="00950E28" w:rsidRDefault="00950E28" w:rsidP="00950E28">
            <w:r w:rsidRPr="00950E28">
              <w:t>Literature</w:t>
            </w:r>
          </w:p>
        </w:tc>
        <w:tc>
          <w:tcPr>
            <w:tcW w:w="990" w:type="dxa"/>
          </w:tcPr>
          <w:p w:rsidR="00950E28" w:rsidRPr="00950E28" w:rsidRDefault="00950E28" w:rsidP="00950E28">
            <w:r w:rsidRPr="00950E28">
              <w:t>Free</w:t>
            </w:r>
          </w:p>
        </w:tc>
        <w:tc>
          <w:tcPr>
            <w:tcW w:w="990" w:type="dxa"/>
          </w:tcPr>
          <w:p w:rsidR="00950E28" w:rsidRPr="00950E28" w:rsidRDefault="00950E28" w:rsidP="00950E28">
            <w:r w:rsidRPr="00950E28">
              <w:t>3</w:t>
            </w:r>
          </w:p>
        </w:tc>
      </w:tr>
      <w:tr w:rsidR="00950E28" w:rsidRPr="00950E28" w:rsidTr="001F75EB">
        <w:tc>
          <w:tcPr>
            <w:tcW w:w="5688" w:type="dxa"/>
          </w:tcPr>
          <w:p w:rsidR="001F75EB" w:rsidRDefault="00950E28" w:rsidP="00950E28">
            <w:r w:rsidRPr="00950E28">
              <w:rPr>
                <w:i/>
              </w:rPr>
              <w:t>Sentence Composing for High School</w:t>
            </w:r>
            <w:r w:rsidRPr="00950E28">
              <w:t xml:space="preserve"> by Don </w:t>
            </w:r>
            <w:proofErr w:type="spellStart"/>
            <w:r w:rsidRPr="00950E28">
              <w:t>Killgallon</w:t>
            </w:r>
            <w:proofErr w:type="spellEnd"/>
            <w:r w:rsidRPr="00950E28">
              <w:t xml:space="preserve"> </w:t>
            </w:r>
          </w:p>
          <w:p w:rsidR="00950E28" w:rsidRPr="00950E28" w:rsidRDefault="00950E28" w:rsidP="00950E28">
            <w:r w:rsidRPr="00950E28">
              <w:t>ISBN 0-86709-428-1</w:t>
            </w:r>
          </w:p>
        </w:tc>
        <w:tc>
          <w:tcPr>
            <w:tcW w:w="3150" w:type="dxa"/>
          </w:tcPr>
          <w:p w:rsidR="00950E28" w:rsidRPr="00950E28" w:rsidRDefault="00950E28" w:rsidP="00950E28">
            <w:r w:rsidRPr="00950E28">
              <w:t>Boynton Cook Publishers</w:t>
            </w:r>
          </w:p>
        </w:tc>
        <w:tc>
          <w:tcPr>
            <w:tcW w:w="1620" w:type="dxa"/>
          </w:tcPr>
          <w:p w:rsidR="00950E28" w:rsidRPr="00950E28" w:rsidRDefault="00950E28" w:rsidP="00950E28">
            <w:r w:rsidRPr="00950E28">
              <w:t xml:space="preserve">Class set to be shared by </w:t>
            </w:r>
            <w:proofErr w:type="spellStart"/>
            <w:r w:rsidRPr="00950E28">
              <w:t>lang</w:t>
            </w:r>
            <w:proofErr w:type="spellEnd"/>
            <w:r w:rsidRPr="00950E28">
              <w:t xml:space="preserve"> </w:t>
            </w:r>
            <w:r>
              <w:t xml:space="preserve">&amp; </w:t>
            </w:r>
            <w:r w:rsidRPr="00950E28">
              <w:t>lit teachers</w:t>
            </w:r>
          </w:p>
        </w:tc>
        <w:tc>
          <w:tcPr>
            <w:tcW w:w="1260" w:type="dxa"/>
          </w:tcPr>
          <w:p w:rsidR="00950E28" w:rsidRPr="00950E28" w:rsidRDefault="00950E28" w:rsidP="00950E28">
            <w:r w:rsidRPr="00950E28">
              <w:t>Both</w:t>
            </w:r>
          </w:p>
        </w:tc>
        <w:tc>
          <w:tcPr>
            <w:tcW w:w="990" w:type="dxa"/>
          </w:tcPr>
          <w:p w:rsidR="00950E28" w:rsidRPr="00950E28" w:rsidRDefault="00950E28" w:rsidP="001F75EB">
            <w:r w:rsidRPr="00950E28">
              <w:t xml:space="preserve">180 for </w:t>
            </w:r>
            <w:r w:rsidR="001F75EB">
              <w:t>set of 10</w:t>
            </w:r>
          </w:p>
        </w:tc>
        <w:tc>
          <w:tcPr>
            <w:tcW w:w="990" w:type="dxa"/>
          </w:tcPr>
          <w:p w:rsidR="00950E28" w:rsidRPr="00950E28" w:rsidRDefault="00950E28" w:rsidP="00950E28">
            <w:r w:rsidRPr="00950E28">
              <w:t>3</w:t>
            </w:r>
          </w:p>
        </w:tc>
      </w:tr>
      <w:tr w:rsidR="00950E28" w:rsidRPr="00950E28" w:rsidTr="001F75EB">
        <w:tc>
          <w:tcPr>
            <w:tcW w:w="5688" w:type="dxa"/>
          </w:tcPr>
          <w:p w:rsidR="00950E28" w:rsidRPr="00950E28" w:rsidRDefault="00950E28" w:rsidP="00950E28">
            <w:r w:rsidRPr="00950E28">
              <w:rPr>
                <w:i/>
              </w:rPr>
              <w:t>How to Read Literature Like a Professor</w:t>
            </w:r>
            <w:r w:rsidRPr="00950E28">
              <w:t xml:space="preserve"> ISBN 13:9780060009427</w:t>
            </w:r>
          </w:p>
        </w:tc>
        <w:tc>
          <w:tcPr>
            <w:tcW w:w="3150" w:type="dxa"/>
          </w:tcPr>
          <w:p w:rsidR="00950E28" w:rsidRPr="00950E28" w:rsidRDefault="00950E28" w:rsidP="00950E28">
            <w:r w:rsidRPr="00950E28">
              <w:t>Vendor of Choice</w:t>
            </w:r>
          </w:p>
        </w:tc>
        <w:tc>
          <w:tcPr>
            <w:tcW w:w="1620" w:type="dxa"/>
          </w:tcPr>
          <w:p w:rsidR="00950E28" w:rsidRPr="00950E28" w:rsidRDefault="00950E28" w:rsidP="00950E28">
            <w:r w:rsidRPr="00950E28">
              <w:t>1 as Teacher Resource</w:t>
            </w:r>
          </w:p>
        </w:tc>
        <w:tc>
          <w:tcPr>
            <w:tcW w:w="1260" w:type="dxa"/>
          </w:tcPr>
          <w:p w:rsidR="00950E28" w:rsidRPr="00950E28" w:rsidRDefault="00950E28" w:rsidP="00950E28">
            <w:r w:rsidRPr="00950E28">
              <w:t>Literature</w:t>
            </w:r>
          </w:p>
        </w:tc>
        <w:tc>
          <w:tcPr>
            <w:tcW w:w="990" w:type="dxa"/>
          </w:tcPr>
          <w:p w:rsidR="00950E28" w:rsidRPr="00950E28" w:rsidRDefault="00950E28" w:rsidP="00950E28">
            <w:r w:rsidRPr="00950E28">
              <w:t>12</w:t>
            </w:r>
          </w:p>
        </w:tc>
        <w:tc>
          <w:tcPr>
            <w:tcW w:w="990" w:type="dxa"/>
          </w:tcPr>
          <w:p w:rsidR="00950E28" w:rsidRPr="00950E28" w:rsidRDefault="001F75EB" w:rsidP="00950E28">
            <w:r>
              <w:t>4</w:t>
            </w:r>
          </w:p>
        </w:tc>
      </w:tr>
      <w:tr w:rsidR="00950E28" w:rsidRPr="00950E28" w:rsidTr="001F75EB">
        <w:tc>
          <w:tcPr>
            <w:tcW w:w="5688" w:type="dxa"/>
          </w:tcPr>
          <w:p w:rsidR="00950E28" w:rsidRPr="00950E28" w:rsidRDefault="00950E28" w:rsidP="00950E28">
            <w:pPr>
              <w:rPr>
                <w:i/>
              </w:rPr>
            </w:pPr>
            <w:r w:rsidRPr="00950E28">
              <w:rPr>
                <w:i/>
              </w:rPr>
              <w:t>5 Steps to a 5 for AP Language</w:t>
            </w:r>
          </w:p>
        </w:tc>
        <w:tc>
          <w:tcPr>
            <w:tcW w:w="3150" w:type="dxa"/>
          </w:tcPr>
          <w:p w:rsidR="00950E28" w:rsidRPr="00950E28" w:rsidRDefault="00950E28" w:rsidP="00950E28">
            <w:r w:rsidRPr="00950E28">
              <w:t>Vendor of choice</w:t>
            </w:r>
          </w:p>
        </w:tc>
        <w:tc>
          <w:tcPr>
            <w:tcW w:w="1620" w:type="dxa"/>
          </w:tcPr>
          <w:p w:rsidR="00950E28" w:rsidRPr="00950E28" w:rsidRDefault="00950E28" w:rsidP="00950E28">
            <w:r w:rsidRPr="00950E28">
              <w:t>Class Set</w:t>
            </w:r>
          </w:p>
        </w:tc>
        <w:tc>
          <w:tcPr>
            <w:tcW w:w="1260" w:type="dxa"/>
          </w:tcPr>
          <w:p w:rsidR="00950E28" w:rsidRPr="00950E28" w:rsidRDefault="00950E28" w:rsidP="00950E28">
            <w:r w:rsidRPr="00950E28">
              <w:t>Language</w:t>
            </w:r>
          </w:p>
        </w:tc>
        <w:tc>
          <w:tcPr>
            <w:tcW w:w="990" w:type="dxa"/>
          </w:tcPr>
          <w:p w:rsidR="00950E28" w:rsidRPr="00950E28" w:rsidRDefault="00950E28" w:rsidP="00950E28">
            <w:r w:rsidRPr="00950E28">
              <w:t>18</w:t>
            </w:r>
          </w:p>
        </w:tc>
        <w:tc>
          <w:tcPr>
            <w:tcW w:w="990" w:type="dxa"/>
          </w:tcPr>
          <w:p w:rsidR="00950E28" w:rsidRPr="00950E28" w:rsidRDefault="001F75EB" w:rsidP="00950E28">
            <w:r>
              <w:t>4</w:t>
            </w:r>
          </w:p>
        </w:tc>
      </w:tr>
      <w:tr w:rsidR="00950E28" w:rsidRPr="00950E28" w:rsidTr="001F75EB">
        <w:tc>
          <w:tcPr>
            <w:tcW w:w="5688" w:type="dxa"/>
          </w:tcPr>
          <w:p w:rsidR="00950E28" w:rsidRPr="00950E28" w:rsidRDefault="00950E28" w:rsidP="00950E28">
            <w:pPr>
              <w:rPr>
                <w:i/>
              </w:rPr>
            </w:pPr>
            <w:r w:rsidRPr="00950E28">
              <w:rPr>
                <w:i/>
              </w:rPr>
              <w:t>5 Steps to a 5 for AP Literature</w:t>
            </w:r>
          </w:p>
        </w:tc>
        <w:tc>
          <w:tcPr>
            <w:tcW w:w="3150" w:type="dxa"/>
          </w:tcPr>
          <w:p w:rsidR="00950E28" w:rsidRPr="00950E28" w:rsidRDefault="00950E28" w:rsidP="00950E28">
            <w:r w:rsidRPr="00950E28">
              <w:t>Vendor of choice</w:t>
            </w:r>
          </w:p>
        </w:tc>
        <w:tc>
          <w:tcPr>
            <w:tcW w:w="1620" w:type="dxa"/>
          </w:tcPr>
          <w:p w:rsidR="00950E28" w:rsidRPr="00950E28" w:rsidRDefault="00950E28" w:rsidP="00950E28">
            <w:r w:rsidRPr="00950E28">
              <w:t>Class Set</w:t>
            </w:r>
          </w:p>
        </w:tc>
        <w:tc>
          <w:tcPr>
            <w:tcW w:w="1260" w:type="dxa"/>
          </w:tcPr>
          <w:p w:rsidR="00950E28" w:rsidRPr="00950E28" w:rsidRDefault="00950E28" w:rsidP="00950E28">
            <w:r w:rsidRPr="00950E28">
              <w:t>Literature</w:t>
            </w:r>
          </w:p>
        </w:tc>
        <w:tc>
          <w:tcPr>
            <w:tcW w:w="990" w:type="dxa"/>
          </w:tcPr>
          <w:p w:rsidR="00950E28" w:rsidRPr="00950E28" w:rsidRDefault="00950E28" w:rsidP="00950E28">
            <w:r w:rsidRPr="00950E28">
              <w:t>15</w:t>
            </w:r>
          </w:p>
        </w:tc>
        <w:tc>
          <w:tcPr>
            <w:tcW w:w="990" w:type="dxa"/>
          </w:tcPr>
          <w:p w:rsidR="00950E28" w:rsidRPr="00950E28" w:rsidRDefault="001F75EB" w:rsidP="00950E28">
            <w:r>
              <w:t>4</w:t>
            </w:r>
          </w:p>
        </w:tc>
      </w:tr>
    </w:tbl>
    <w:p w:rsidR="006C3B0B" w:rsidRDefault="006C3B0B" w:rsidP="00E02431">
      <w:pPr>
        <w:rPr>
          <w:b/>
          <w:sz w:val="24"/>
          <w:szCs w:val="24"/>
        </w:rPr>
      </w:pPr>
      <w:r>
        <w:rPr>
          <w:sz w:val="24"/>
          <w:szCs w:val="24"/>
        </w:rPr>
        <w:t>*</w:t>
      </w:r>
      <w:r w:rsidRPr="00304AEA">
        <w:rPr>
          <w:color w:val="FF0000"/>
          <w:sz w:val="24"/>
          <w:szCs w:val="24"/>
        </w:rPr>
        <w:t xml:space="preserve">People’s Publishing has been sold to Mastery Education. To order these materials, call Kim </w:t>
      </w:r>
      <w:proofErr w:type="spellStart"/>
      <w:r w:rsidRPr="00304AEA">
        <w:rPr>
          <w:color w:val="FF0000"/>
          <w:sz w:val="24"/>
          <w:szCs w:val="24"/>
        </w:rPr>
        <w:t>Lanzilli</w:t>
      </w:r>
      <w:proofErr w:type="spellEnd"/>
      <w:r w:rsidRPr="00304AEA">
        <w:rPr>
          <w:color w:val="FF0000"/>
          <w:sz w:val="24"/>
          <w:szCs w:val="24"/>
        </w:rPr>
        <w:t xml:space="preserve"> at 800-822-1080, extension 202 or email her at </w:t>
      </w:r>
      <w:hyperlink r:id="rId7" w:tgtFrame="_blank" w:history="1">
        <w:r w:rsidRPr="00304AEA">
          <w:rPr>
            <w:rFonts w:ascii="Segoe UI" w:hAnsi="Segoe UI" w:cs="Segoe UI"/>
            <w:color w:val="FF0000"/>
            <w:sz w:val="20"/>
            <w:szCs w:val="20"/>
            <w:u w:val="single"/>
          </w:rPr>
          <w:t>klanzilli@masteryeducation.com</w:t>
        </w:r>
      </w:hyperlink>
      <w:r>
        <w:t>.</w:t>
      </w:r>
    </w:p>
    <w:p w:rsidR="00950E28" w:rsidRPr="00E02431" w:rsidRDefault="00E02431" w:rsidP="00E02431">
      <w:pPr>
        <w:rPr>
          <w:b/>
          <w:sz w:val="24"/>
          <w:szCs w:val="24"/>
        </w:rPr>
      </w:pPr>
      <w:r>
        <w:rPr>
          <w:b/>
          <w:sz w:val="24"/>
          <w:szCs w:val="24"/>
        </w:rPr>
        <w:t>*</w:t>
      </w:r>
      <w:r w:rsidR="006C3B0B">
        <w:rPr>
          <w:b/>
          <w:sz w:val="24"/>
          <w:szCs w:val="24"/>
        </w:rPr>
        <w:t>*</w:t>
      </w:r>
      <w:r>
        <w:rPr>
          <w:b/>
          <w:sz w:val="24"/>
          <w:szCs w:val="24"/>
        </w:rPr>
        <w:t>Less costly</w:t>
      </w:r>
      <w:r w:rsidR="003149C4">
        <w:rPr>
          <w:b/>
          <w:sz w:val="24"/>
          <w:szCs w:val="24"/>
        </w:rPr>
        <w:t xml:space="preserve"> document cameras are available; however, teachers should acquire equipment that will outlast the life of the grant that funds it. As decisions are made, please take care to evaluate the quality of the items requested.</w:t>
      </w:r>
    </w:p>
    <w:sectPr w:rsidR="00950E28" w:rsidRPr="00E02431" w:rsidSect="00950E28">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697B76"/>
    <w:multiLevelType w:val="hybridMultilevel"/>
    <w:tmpl w:val="EB12C108"/>
    <w:lvl w:ilvl="0" w:tplc="70201026">
      <w:start w:val="5"/>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0E28"/>
    <w:rsid w:val="00101F30"/>
    <w:rsid w:val="001F75EB"/>
    <w:rsid w:val="00210996"/>
    <w:rsid w:val="00304AEA"/>
    <w:rsid w:val="003149C4"/>
    <w:rsid w:val="006C3B0B"/>
    <w:rsid w:val="00950E28"/>
    <w:rsid w:val="00B54F3B"/>
    <w:rsid w:val="00BD0C93"/>
    <w:rsid w:val="00E024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18239D8-7CD4-4CD8-A541-D1C28C8E3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50E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10996"/>
    <w:rPr>
      <w:color w:val="0000FF" w:themeColor="hyperlink"/>
      <w:u w:val="single"/>
    </w:rPr>
  </w:style>
  <w:style w:type="paragraph" w:styleId="ListParagraph">
    <w:name w:val="List Paragraph"/>
    <w:basedOn w:val="Normal"/>
    <w:uiPriority w:val="34"/>
    <w:qFormat/>
    <w:rsid w:val="00E0243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klanzilli@masteryeducatio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half.com" TargetMode="External"/><Relationship Id="rId5" Type="http://schemas.openxmlformats.org/officeDocument/2006/relationships/hyperlink" Target="http://www.abebooks.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512</Words>
  <Characters>2922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A+ College Ready</Company>
  <LinksUpToDate>false</LinksUpToDate>
  <CharactersWithSpaces>3428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APCR Staff</dc:creator>
  <cp:lastModifiedBy>Melissa Crook</cp:lastModifiedBy>
  <cp:revision>2</cp:revision>
  <dcterms:created xsi:type="dcterms:W3CDTF">2016-08-10T20:02:00Z</dcterms:created>
  <dcterms:modified xsi:type="dcterms:W3CDTF">2016-08-10T20:02:00Z</dcterms:modified>
</cp:coreProperties>
</file>