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6B85" w:rsidRPr="0041042A" w:rsidRDefault="00FA6B85" w:rsidP="00FA6B85">
      <w:pPr>
        <w:jc w:val="center"/>
        <w:rPr>
          <w:rFonts w:ascii="Helvetica Neue" w:hAnsi="Helvetica Neue"/>
          <w:b/>
        </w:rPr>
      </w:pPr>
      <w:r w:rsidRPr="0041042A">
        <w:rPr>
          <w:rFonts w:ascii="Helvetica Neue" w:hAnsi="Helvetica Neue"/>
          <w:b/>
        </w:rPr>
        <w:t xml:space="preserve">Strategic Teaching and Learning </w:t>
      </w:r>
    </w:p>
    <w:p w:rsidR="00FA6B85" w:rsidRPr="0041042A" w:rsidRDefault="00FA6B85" w:rsidP="00FA6B85">
      <w:pPr>
        <w:jc w:val="center"/>
        <w:rPr>
          <w:rFonts w:ascii="Helvetica Neue" w:hAnsi="Helvetica Neue"/>
          <w:b/>
        </w:rPr>
      </w:pPr>
      <w:r w:rsidRPr="0041042A">
        <w:rPr>
          <w:rFonts w:ascii="Helvetica Neue" w:hAnsi="Helvetica Neue"/>
          <w:b/>
        </w:rPr>
        <w:t>and the Instructional Core</w:t>
      </w:r>
    </w:p>
    <w:p w:rsidR="00FA6B85" w:rsidRPr="0041042A" w:rsidRDefault="00FA6B85" w:rsidP="00FA6B85">
      <w:pPr>
        <w:jc w:val="center"/>
        <w:rPr>
          <w:rFonts w:ascii="Helvetica Neue" w:hAnsi="Helvetica Neue"/>
          <w:i/>
        </w:rPr>
      </w:pPr>
      <w:r w:rsidRPr="0041042A">
        <w:rPr>
          <w:rFonts w:ascii="Helvetica Neue" w:hAnsi="Helvetica Neue"/>
          <w:i/>
        </w:rPr>
        <w:t>Liberty Middle School</w:t>
      </w:r>
    </w:p>
    <w:p w:rsidR="00FA6B85" w:rsidRPr="00631E02" w:rsidRDefault="00FA6B85" w:rsidP="00FA6B85">
      <w:pPr>
        <w:jc w:val="center"/>
        <w:rPr>
          <w:rFonts w:ascii="Helvetica Neue" w:hAnsi="Helvetica Neu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52"/>
        <w:gridCol w:w="2952"/>
        <w:gridCol w:w="2952"/>
      </w:tblGrid>
      <w:tr w:rsidR="00FA6B85" w:rsidRPr="00631E02" w:rsidTr="004D50D0">
        <w:tc>
          <w:tcPr>
            <w:tcW w:w="2952" w:type="dxa"/>
            <w:shd w:val="clear" w:color="auto" w:fill="auto"/>
          </w:tcPr>
          <w:p w:rsidR="00FA6B85" w:rsidRPr="00FA6B85" w:rsidRDefault="00FA6B85" w:rsidP="004D50D0">
            <w:pPr>
              <w:jc w:val="center"/>
              <w:rPr>
                <w:rFonts w:ascii="Helvetica Neue" w:hAnsi="Helvetica Neue"/>
                <w:i/>
              </w:rPr>
            </w:pPr>
            <w:r w:rsidRPr="00FA6B85">
              <w:rPr>
                <w:rFonts w:ascii="Helvetica Neue" w:hAnsi="Helvetica Neue"/>
                <w:i/>
              </w:rPr>
              <w:t>What is the instructional task and purpose of the strategy?</w:t>
            </w:r>
          </w:p>
        </w:tc>
        <w:tc>
          <w:tcPr>
            <w:tcW w:w="2952" w:type="dxa"/>
            <w:shd w:val="clear" w:color="auto" w:fill="auto"/>
          </w:tcPr>
          <w:p w:rsidR="00FA6B85" w:rsidRPr="00FA6B85" w:rsidRDefault="00FA6B85" w:rsidP="004D50D0">
            <w:pPr>
              <w:jc w:val="center"/>
              <w:rPr>
                <w:rFonts w:ascii="Helvetica Neue" w:hAnsi="Helvetica Neue"/>
                <w:i/>
              </w:rPr>
            </w:pPr>
            <w:r w:rsidRPr="00FA6B85">
              <w:rPr>
                <w:rFonts w:ascii="Helvetica Neue" w:hAnsi="Helvetica Neue"/>
                <w:i/>
              </w:rPr>
              <w:t>What are the students doing and saying?</w:t>
            </w:r>
          </w:p>
        </w:tc>
        <w:tc>
          <w:tcPr>
            <w:tcW w:w="2952" w:type="dxa"/>
            <w:shd w:val="clear" w:color="auto" w:fill="auto"/>
          </w:tcPr>
          <w:p w:rsidR="00FA6B85" w:rsidRPr="00FA6B85" w:rsidRDefault="00FA6B85" w:rsidP="004D50D0">
            <w:pPr>
              <w:jc w:val="center"/>
              <w:rPr>
                <w:rFonts w:ascii="Helvetica Neue" w:hAnsi="Helvetica Neue"/>
                <w:i/>
              </w:rPr>
            </w:pPr>
            <w:bookmarkStart w:id="0" w:name="_GoBack"/>
            <w:r w:rsidRPr="00FA6B85">
              <w:rPr>
                <w:rFonts w:ascii="Helvetica Neue" w:hAnsi="Helvetica Neue"/>
                <w:i/>
              </w:rPr>
              <w:t>What is the teacher doing and saying?</w:t>
            </w:r>
            <w:bookmarkEnd w:id="0"/>
          </w:p>
        </w:tc>
      </w:tr>
      <w:tr w:rsidR="00FA6B85" w:rsidRPr="00631E02" w:rsidTr="004D50D0">
        <w:tc>
          <w:tcPr>
            <w:tcW w:w="2952" w:type="dxa"/>
            <w:shd w:val="clear" w:color="auto" w:fill="auto"/>
          </w:tcPr>
          <w:p w:rsidR="00FA6B85" w:rsidRPr="00631E02" w:rsidRDefault="00FA6B85" w:rsidP="004D50D0">
            <w:pPr>
              <w:jc w:val="center"/>
              <w:rPr>
                <w:rFonts w:ascii="Helvetica Neue" w:hAnsi="Helvetica Neue"/>
                <w:b/>
              </w:rPr>
            </w:pPr>
            <w:r w:rsidRPr="00631E02">
              <w:rPr>
                <w:rFonts w:ascii="Helvetica Neue" w:hAnsi="Helvetica Neue"/>
                <w:b/>
              </w:rPr>
              <w:t>Before Instruction</w:t>
            </w:r>
          </w:p>
          <w:p w:rsidR="00FA6B85" w:rsidRPr="00631E02" w:rsidRDefault="00FA6B85" w:rsidP="004D50D0">
            <w:pPr>
              <w:numPr>
                <w:ilvl w:val="0"/>
                <w:numId w:val="1"/>
              </w:numPr>
              <w:rPr>
                <w:rFonts w:ascii="Helvetica Neue" w:hAnsi="Helvetica Neue"/>
                <w:b/>
              </w:rPr>
            </w:pPr>
            <w:r w:rsidRPr="00631E02">
              <w:rPr>
                <w:rFonts w:ascii="Helvetica Neue" w:hAnsi="Helvetica Neue"/>
              </w:rPr>
              <w:t>Building background</w:t>
            </w:r>
          </w:p>
          <w:p w:rsidR="00FA6B85" w:rsidRPr="00631E02" w:rsidRDefault="00FA6B85" w:rsidP="004D50D0">
            <w:pPr>
              <w:numPr>
                <w:ilvl w:val="0"/>
                <w:numId w:val="1"/>
              </w:numPr>
              <w:rPr>
                <w:rFonts w:ascii="Helvetica Neue" w:hAnsi="Helvetica Neue"/>
                <w:b/>
              </w:rPr>
            </w:pPr>
            <w:r w:rsidRPr="00631E02">
              <w:rPr>
                <w:rFonts w:ascii="Helvetica Neue" w:hAnsi="Helvetica Neue"/>
              </w:rPr>
              <w:t>Reviewing and activating prior knowledge</w:t>
            </w:r>
          </w:p>
          <w:p w:rsidR="00FA6B85" w:rsidRPr="00631E02" w:rsidRDefault="00FA6B85" w:rsidP="004D50D0">
            <w:pPr>
              <w:numPr>
                <w:ilvl w:val="0"/>
                <w:numId w:val="1"/>
              </w:numPr>
              <w:rPr>
                <w:rFonts w:ascii="Helvetica Neue" w:hAnsi="Helvetica Neue"/>
                <w:b/>
              </w:rPr>
            </w:pPr>
            <w:r w:rsidRPr="00631E02">
              <w:rPr>
                <w:rFonts w:ascii="Helvetica Neue" w:hAnsi="Helvetica Neue"/>
              </w:rPr>
              <w:t>Introducing new information</w:t>
            </w:r>
          </w:p>
          <w:p w:rsidR="00FA6B85" w:rsidRPr="00631E02" w:rsidRDefault="00FA6B85" w:rsidP="004D50D0">
            <w:pPr>
              <w:numPr>
                <w:ilvl w:val="0"/>
                <w:numId w:val="1"/>
              </w:numPr>
              <w:rPr>
                <w:rFonts w:ascii="Helvetica Neue" w:hAnsi="Helvetica Neue"/>
              </w:rPr>
            </w:pPr>
            <w:r w:rsidRPr="00631E02">
              <w:rPr>
                <w:rFonts w:ascii="Helvetica Neue" w:hAnsi="Helvetica Neue"/>
              </w:rPr>
              <w:t>Clarifying new vocabulary</w:t>
            </w:r>
          </w:p>
          <w:p w:rsidR="00FA6B85" w:rsidRPr="00631E02" w:rsidRDefault="00FA6B85" w:rsidP="004D50D0">
            <w:pPr>
              <w:numPr>
                <w:ilvl w:val="0"/>
                <w:numId w:val="1"/>
              </w:numPr>
              <w:rPr>
                <w:rFonts w:ascii="Helvetica Neue" w:hAnsi="Helvetica Neue"/>
              </w:rPr>
            </w:pPr>
            <w:r w:rsidRPr="00631E02">
              <w:rPr>
                <w:rFonts w:ascii="Helvetica Neue" w:hAnsi="Helvetica Neue"/>
              </w:rPr>
              <w:t>Making predictions</w:t>
            </w:r>
          </w:p>
          <w:p w:rsidR="00FA6B85" w:rsidRPr="00631E02" w:rsidRDefault="00FA6B85" w:rsidP="004D50D0">
            <w:pPr>
              <w:ind w:left="360"/>
              <w:rPr>
                <w:rFonts w:ascii="Helvetica Neue" w:hAnsi="Helvetica Neue"/>
              </w:rPr>
            </w:pPr>
          </w:p>
          <w:p w:rsidR="00FA6B85" w:rsidRPr="00631E02" w:rsidRDefault="00FA6B85" w:rsidP="004D50D0">
            <w:pPr>
              <w:jc w:val="center"/>
              <w:rPr>
                <w:rFonts w:ascii="Helvetica Neue" w:hAnsi="Helvetica Neue"/>
              </w:rPr>
            </w:pPr>
          </w:p>
          <w:p w:rsidR="00FA6B85" w:rsidRPr="00631E02" w:rsidRDefault="00FA6B85" w:rsidP="004D50D0">
            <w:pPr>
              <w:jc w:val="center"/>
              <w:rPr>
                <w:rFonts w:ascii="Helvetica Neue" w:hAnsi="Helvetica Neue"/>
              </w:rPr>
            </w:pPr>
          </w:p>
        </w:tc>
        <w:tc>
          <w:tcPr>
            <w:tcW w:w="2952" w:type="dxa"/>
            <w:shd w:val="clear" w:color="auto" w:fill="auto"/>
          </w:tcPr>
          <w:p w:rsidR="00FA6B85" w:rsidRPr="00631E02" w:rsidRDefault="00FA6B85" w:rsidP="004D50D0">
            <w:pPr>
              <w:jc w:val="center"/>
              <w:rPr>
                <w:rFonts w:ascii="Helvetica Neue" w:hAnsi="Helvetica Neue"/>
                <w:b/>
              </w:rPr>
            </w:pPr>
            <w:r w:rsidRPr="00631E02">
              <w:rPr>
                <w:rFonts w:ascii="Helvetica Neue" w:hAnsi="Helvetica Neue"/>
                <w:b/>
              </w:rPr>
              <w:t>Before Instruction</w:t>
            </w:r>
          </w:p>
          <w:p w:rsidR="00FA6B85" w:rsidRPr="00631E02" w:rsidRDefault="00FA6B85" w:rsidP="004D50D0">
            <w:pPr>
              <w:numPr>
                <w:ilvl w:val="0"/>
                <w:numId w:val="1"/>
              </w:numPr>
              <w:rPr>
                <w:rFonts w:ascii="Helvetica Neue" w:hAnsi="Helvetica Neue"/>
              </w:rPr>
            </w:pPr>
            <w:r w:rsidRPr="00631E02">
              <w:rPr>
                <w:rFonts w:ascii="Helvetica Neue" w:hAnsi="Helvetica Neue"/>
              </w:rPr>
              <w:t>Answering “Why am I learning this?”</w:t>
            </w:r>
          </w:p>
          <w:p w:rsidR="00FA6B85" w:rsidRPr="00631E02" w:rsidRDefault="00FA6B85" w:rsidP="004D50D0">
            <w:pPr>
              <w:numPr>
                <w:ilvl w:val="0"/>
                <w:numId w:val="1"/>
              </w:numPr>
              <w:rPr>
                <w:rFonts w:ascii="Helvetica Neue" w:hAnsi="Helvetica Neue"/>
              </w:rPr>
            </w:pPr>
            <w:r w:rsidRPr="00631E02">
              <w:rPr>
                <w:rFonts w:ascii="Helvetica Neue" w:hAnsi="Helvetica Neue"/>
              </w:rPr>
              <w:t>Analyzing at the learning target and making personal meaning of it</w:t>
            </w:r>
          </w:p>
          <w:p w:rsidR="00FA6B85" w:rsidRPr="00631E02" w:rsidRDefault="00FA6B85" w:rsidP="004D50D0">
            <w:pPr>
              <w:numPr>
                <w:ilvl w:val="0"/>
                <w:numId w:val="1"/>
              </w:numPr>
              <w:rPr>
                <w:rFonts w:ascii="Helvetica Neue" w:hAnsi="Helvetica Neue"/>
              </w:rPr>
            </w:pPr>
            <w:r w:rsidRPr="00631E02">
              <w:rPr>
                <w:rFonts w:ascii="Helvetica Neue" w:hAnsi="Helvetica Neue"/>
              </w:rPr>
              <w:t xml:space="preserve">Making predictions </w:t>
            </w:r>
          </w:p>
          <w:p w:rsidR="00FA6B85" w:rsidRPr="00631E02" w:rsidRDefault="00FA6B85" w:rsidP="004D50D0">
            <w:pPr>
              <w:numPr>
                <w:ilvl w:val="0"/>
                <w:numId w:val="1"/>
              </w:numPr>
              <w:rPr>
                <w:rFonts w:ascii="Helvetica Neue" w:hAnsi="Helvetica Neue"/>
              </w:rPr>
            </w:pPr>
            <w:r w:rsidRPr="00631E02">
              <w:rPr>
                <w:rFonts w:ascii="Helvetica Neue" w:hAnsi="Helvetica Neue"/>
              </w:rPr>
              <w:t>If reading, identifying how the text is organized.</w:t>
            </w:r>
          </w:p>
          <w:p w:rsidR="00FA6B85" w:rsidRPr="00631E02" w:rsidRDefault="00FA6B85" w:rsidP="004D50D0">
            <w:pPr>
              <w:numPr>
                <w:ilvl w:val="0"/>
                <w:numId w:val="1"/>
              </w:numPr>
              <w:rPr>
                <w:rFonts w:ascii="Helvetica Neue" w:hAnsi="Helvetica Neue"/>
              </w:rPr>
            </w:pPr>
            <w:r w:rsidRPr="00631E02">
              <w:rPr>
                <w:rFonts w:ascii="Helvetica Neue" w:hAnsi="Helvetica Neue"/>
              </w:rPr>
              <w:t>Surveying the text</w:t>
            </w:r>
          </w:p>
          <w:p w:rsidR="00FA6B85" w:rsidRPr="00631E02" w:rsidRDefault="00FA6B85" w:rsidP="004D50D0">
            <w:pPr>
              <w:numPr>
                <w:ilvl w:val="0"/>
                <w:numId w:val="1"/>
              </w:numPr>
              <w:rPr>
                <w:rFonts w:ascii="Helvetica Neue" w:hAnsi="Helvetica Neue"/>
              </w:rPr>
            </w:pPr>
            <w:r w:rsidRPr="00631E02">
              <w:rPr>
                <w:rFonts w:ascii="Helvetica Neue" w:hAnsi="Helvetica Neue"/>
              </w:rPr>
              <w:t>Discussing and activating prior knowledge</w:t>
            </w:r>
          </w:p>
          <w:p w:rsidR="00FA6B85" w:rsidRPr="00631E02" w:rsidRDefault="00FA6B85" w:rsidP="004D50D0">
            <w:pPr>
              <w:numPr>
                <w:ilvl w:val="0"/>
                <w:numId w:val="1"/>
              </w:numPr>
              <w:rPr>
                <w:rFonts w:ascii="Helvetica Neue" w:hAnsi="Helvetica Neue"/>
              </w:rPr>
            </w:pPr>
            <w:r w:rsidRPr="00631E02">
              <w:rPr>
                <w:rFonts w:ascii="Helvetica Neue" w:hAnsi="Helvetica Neue"/>
              </w:rPr>
              <w:t>Identifying the relevance of the lesson</w:t>
            </w:r>
          </w:p>
        </w:tc>
        <w:tc>
          <w:tcPr>
            <w:tcW w:w="2952" w:type="dxa"/>
            <w:shd w:val="clear" w:color="auto" w:fill="auto"/>
          </w:tcPr>
          <w:p w:rsidR="00FA6B85" w:rsidRPr="00631E02" w:rsidRDefault="00FA6B85" w:rsidP="004D50D0">
            <w:pPr>
              <w:jc w:val="center"/>
              <w:rPr>
                <w:rFonts w:ascii="Helvetica Neue" w:hAnsi="Helvetica Neue"/>
                <w:b/>
              </w:rPr>
            </w:pPr>
            <w:r w:rsidRPr="00631E02">
              <w:rPr>
                <w:rFonts w:ascii="Helvetica Neue" w:hAnsi="Helvetica Neue"/>
                <w:b/>
              </w:rPr>
              <w:t>Before Instruction</w:t>
            </w:r>
          </w:p>
          <w:p w:rsidR="00FA6B85" w:rsidRPr="00631E02" w:rsidRDefault="00FA6B85" w:rsidP="004D50D0">
            <w:pPr>
              <w:numPr>
                <w:ilvl w:val="0"/>
                <w:numId w:val="1"/>
              </w:numPr>
              <w:rPr>
                <w:rFonts w:ascii="Helvetica Neue" w:hAnsi="Helvetica Neue"/>
              </w:rPr>
            </w:pPr>
            <w:r w:rsidRPr="00631E02">
              <w:rPr>
                <w:rFonts w:ascii="Helvetica Neue" w:hAnsi="Helvetica Neue"/>
              </w:rPr>
              <w:t>Engaging student interest</w:t>
            </w:r>
          </w:p>
          <w:p w:rsidR="00FA6B85" w:rsidRPr="00631E02" w:rsidRDefault="00FA6B85" w:rsidP="004D50D0">
            <w:pPr>
              <w:numPr>
                <w:ilvl w:val="0"/>
                <w:numId w:val="1"/>
              </w:numPr>
              <w:rPr>
                <w:rFonts w:ascii="Helvetica Neue" w:hAnsi="Helvetica Neue"/>
              </w:rPr>
            </w:pPr>
            <w:r w:rsidRPr="00631E02">
              <w:rPr>
                <w:rFonts w:ascii="Helvetica Neue" w:hAnsi="Helvetica Neue"/>
              </w:rPr>
              <w:t>Providing necessary background knowledge</w:t>
            </w:r>
          </w:p>
          <w:p w:rsidR="00FA6B85" w:rsidRPr="00631E02" w:rsidRDefault="00FA6B85" w:rsidP="004D50D0">
            <w:pPr>
              <w:numPr>
                <w:ilvl w:val="0"/>
                <w:numId w:val="1"/>
              </w:numPr>
              <w:rPr>
                <w:rFonts w:ascii="Helvetica Neue" w:hAnsi="Helvetica Neue"/>
              </w:rPr>
            </w:pPr>
            <w:r w:rsidRPr="00631E02">
              <w:rPr>
                <w:rFonts w:ascii="Helvetica Neue" w:hAnsi="Helvetica Neue"/>
              </w:rPr>
              <w:t>Generating questions to be answered during the lesson</w:t>
            </w:r>
          </w:p>
          <w:p w:rsidR="00FA6B85" w:rsidRPr="00631E02" w:rsidRDefault="00FA6B85" w:rsidP="004D50D0">
            <w:pPr>
              <w:numPr>
                <w:ilvl w:val="0"/>
                <w:numId w:val="1"/>
              </w:numPr>
              <w:rPr>
                <w:rFonts w:ascii="Helvetica Neue" w:hAnsi="Helvetica Neue"/>
              </w:rPr>
            </w:pPr>
            <w:r w:rsidRPr="00631E02">
              <w:rPr>
                <w:rFonts w:ascii="Helvetica Neue" w:hAnsi="Helvetica Neue"/>
              </w:rPr>
              <w:t>Establishing the purpose for the lesson to include the Learning Target</w:t>
            </w:r>
          </w:p>
          <w:p w:rsidR="00FA6B85" w:rsidRPr="00631E02" w:rsidRDefault="00FA6B85" w:rsidP="004D50D0">
            <w:pPr>
              <w:numPr>
                <w:ilvl w:val="0"/>
                <w:numId w:val="1"/>
              </w:numPr>
              <w:rPr>
                <w:rFonts w:ascii="Helvetica Neue" w:hAnsi="Helvetica Neue"/>
              </w:rPr>
            </w:pPr>
            <w:r w:rsidRPr="00631E02">
              <w:rPr>
                <w:rFonts w:ascii="Helvetica Neue" w:hAnsi="Helvetica Neue"/>
              </w:rPr>
              <w:t>Using formative assessment to guide instruction</w:t>
            </w:r>
          </w:p>
        </w:tc>
      </w:tr>
      <w:tr w:rsidR="00FA6B85" w:rsidRPr="00631E02" w:rsidTr="004D50D0">
        <w:tc>
          <w:tcPr>
            <w:tcW w:w="2952" w:type="dxa"/>
            <w:shd w:val="clear" w:color="auto" w:fill="auto"/>
          </w:tcPr>
          <w:p w:rsidR="00FA6B85" w:rsidRPr="00631E02" w:rsidRDefault="00FA6B85" w:rsidP="004D50D0">
            <w:pPr>
              <w:jc w:val="center"/>
              <w:rPr>
                <w:rFonts w:ascii="Helvetica Neue" w:hAnsi="Helvetica Neue"/>
                <w:b/>
              </w:rPr>
            </w:pPr>
            <w:r w:rsidRPr="00631E02">
              <w:rPr>
                <w:rFonts w:ascii="Helvetica Neue" w:hAnsi="Helvetica Neue"/>
                <w:b/>
              </w:rPr>
              <w:t>During Instruction</w:t>
            </w:r>
          </w:p>
          <w:p w:rsidR="00FA6B85" w:rsidRPr="00631E02" w:rsidRDefault="00FA6B85" w:rsidP="004D50D0">
            <w:pPr>
              <w:numPr>
                <w:ilvl w:val="0"/>
                <w:numId w:val="2"/>
              </w:numPr>
              <w:rPr>
                <w:rFonts w:ascii="Helvetica Neue" w:hAnsi="Helvetica Neue"/>
              </w:rPr>
            </w:pPr>
            <w:r w:rsidRPr="00631E02">
              <w:rPr>
                <w:rFonts w:ascii="Helvetica Neue" w:hAnsi="Helvetica Neue"/>
              </w:rPr>
              <w:t xml:space="preserve">Engaging with the text  </w:t>
            </w:r>
          </w:p>
          <w:p w:rsidR="00FA6B85" w:rsidRPr="00631E02" w:rsidRDefault="00FA6B85" w:rsidP="004D50D0">
            <w:pPr>
              <w:numPr>
                <w:ilvl w:val="0"/>
                <w:numId w:val="2"/>
              </w:numPr>
              <w:rPr>
                <w:rFonts w:ascii="Helvetica Neue" w:hAnsi="Helvetica Neue"/>
              </w:rPr>
            </w:pPr>
            <w:r w:rsidRPr="00631E02">
              <w:rPr>
                <w:rFonts w:ascii="Helvetica Neue" w:hAnsi="Helvetica Neue"/>
              </w:rPr>
              <w:t>Verifying and formulating predictions</w:t>
            </w:r>
          </w:p>
          <w:p w:rsidR="00FA6B85" w:rsidRPr="00631E02" w:rsidRDefault="00FA6B85" w:rsidP="004D50D0">
            <w:pPr>
              <w:numPr>
                <w:ilvl w:val="0"/>
                <w:numId w:val="2"/>
              </w:numPr>
              <w:rPr>
                <w:rFonts w:ascii="Helvetica Neue" w:hAnsi="Helvetica Neue"/>
              </w:rPr>
            </w:pPr>
            <w:r w:rsidRPr="00631E02">
              <w:rPr>
                <w:rFonts w:ascii="Helvetica Neue" w:hAnsi="Helvetica Neue"/>
              </w:rPr>
              <w:t xml:space="preserve">Summarizing text </w:t>
            </w:r>
          </w:p>
          <w:p w:rsidR="00FA6B85" w:rsidRPr="00631E02" w:rsidRDefault="00FA6B85" w:rsidP="004D50D0">
            <w:pPr>
              <w:numPr>
                <w:ilvl w:val="0"/>
                <w:numId w:val="2"/>
              </w:numPr>
              <w:rPr>
                <w:rFonts w:ascii="Helvetica Neue" w:hAnsi="Helvetica Neue"/>
              </w:rPr>
            </w:pPr>
            <w:r w:rsidRPr="00631E02">
              <w:rPr>
                <w:rFonts w:ascii="Helvetica Neue" w:hAnsi="Helvetica Neue"/>
              </w:rPr>
              <w:t>Constructing graphic organizers and using discussion strategies</w:t>
            </w:r>
          </w:p>
          <w:p w:rsidR="00FA6B85" w:rsidRPr="00631E02" w:rsidRDefault="00FA6B85" w:rsidP="004D50D0">
            <w:pPr>
              <w:numPr>
                <w:ilvl w:val="0"/>
                <w:numId w:val="2"/>
              </w:numPr>
              <w:rPr>
                <w:rFonts w:ascii="Helvetica Neue" w:hAnsi="Helvetica Neue"/>
              </w:rPr>
            </w:pPr>
            <w:r w:rsidRPr="00631E02">
              <w:rPr>
                <w:rFonts w:ascii="Helvetica Neue" w:hAnsi="Helvetica Neue"/>
              </w:rPr>
              <w:t>Integrating new information with prior knowledge</w:t>
            </w:r>
          </w:p>
          <w:p w:rsidR="00FA6B85" w:rsidRPr="00631E02" w:rsidRDefault="00FA6B85" w:rsidP="004D50D0">
            <w:pPr>
              <w:rPr>
                <w:rFonts w:ascii="Helvetica Neue" w:hAnsi="Helvetica Neue"/>
                <w:b/>
              </w:rPr>
            </w:pPr>
          </w:p>
        </w:tc>
        <w:tc>
          <w:tcPr>
            <w:tcW w:w="2952" w:type="dxa"/>
            <w:shd w:val="clear" w:color="auto" w:fill="auto"/>
          </w:tcPr>
          <w:p w:rsidR="00FA6B85" w:rsidRPr="00631E02" w:rsidRDefault="00FA6B85" w:rsidP="004D50D0">
            <w:pPr>
              <w:jc w:val="center"/>
              <w:rPr>
                <w:rFonts w:ascii="Helvetica Neue" w:hAnsi="Helvetica Neue"/>
                <w:b/>
              </w:rPr>
            </w:pPr>
            <w:r w:rsidRPr="00631E02">
              <w:rPr>
                <w:rFonts w:ascii="Helvetica Neue" w:hAnsi="Helvetica Neue"/>
                <w:b/>
              </w:rPr>
              <w:t>During Instruction</w:t>
            </w:r>
          </w:p>
          <w:p w:rsidR="00FA6B85" w:rsidRPr="00631E02" w:rsidRDefault="00FA6B85" w:rsidP="004D50D0">
            <w:pPr>
              <w:numPr>
                <w:ilvl w:val="0"/>
                <w:numId w:val="3"/>
              </w:numPr>
              <w:rPr>
                <w:rFonts w:ascii="Helvetica Neue" w:hAnsi="Helvetica Neue"/>
              </w:rPr>
            </w:pPr>
            <w:r w:rsidRPr="00631E02">
              <w:rPr>
                <w:rFonts w:ascii="Helvetica Neue" w:hAnsi="Helvetica Neue"/>
              </w:rPr>
              <w:t>Self monitoring comprehension</w:t>
            </w:r>
          </w:p>
          <w:p w:rsidR="00FA6B85" w:rsidRPr="00631E02" w:rsidRDefault="00FA6B85" w:rsidP="004D50D0">
            <w:pPr>
              <w:numPr>
                <w:ilvl w:val="0"/>
                <w:numId w:val="3"/>
              </w:numPr>
              <w:rPr>
                <w:rFonts w:ascii="Helvetica Neue" w:hAnsi="Helvetica Neue"/>
              </w:rPr>
            </w:pPr>
            <w:r w:rsidRPr="00631E02">
              <w:rPr>
                <w:rFonts w:ascii="Helvetica Neue" w:hAnsi="Helvetica Neue"/>
              </w:rPr>
              <w:t>Collaborating with peers and teacher</w:t>
            </w:r>
          </w:p>
          <w:p w:rsidR="00FA6B85" w:rsidRPr="00631E02" w:rsidRDefault="00FA6B85" w:rsidP="004D50D0">
            <w:pPr>
              <w:numPr>
                <w:ilvl w:val="0"/>
                <w:numId w:val="3"/>
              </w:numPr>
              <w:rPr>
                <w:rFonts w:ascii="Helvetica Neue" w:hAnsi="Helvetica Neue"/>
              </w:rPr>
            </w:pPr>
            <w:r w:rsidRPr="00631E02">
              <w:rPr>
                <w:rFonts w:ascii="Helvetica Neue" w:hAnsi="Helvetica Neue"/>
              </w:rPr>
              <w:t xml:space="preserve">Making connections </w:t>
            </w:r>
          </w:p>
          <w:p w:rsidR="00FA6B85" w:rsidRPr="00631E02" w:rsidRDefault="00FA6B85" w:rsidP="004D50D0">
            <w:pPr>
              <w:numPr>
                <w:ilvl w:val="0"/>
                <w:numId w:val="3"/>
              </w:numPr>
              <w:rPr>
                <w:rFonts w:ascii="Helvetica Neue" w:hAnsi="Helvetica Neue"/>
              </w:rPr>
            </w:pPr>
            <w:r w:rsidRPr="00631E02">
              <w:rPr>
                <w:rFonts w:ascii="Helvetica Neue" w:hAnsi="Helvetica Neue"/>
              </w:rPr>
              <w:t>Using strategies to aid with understanding</w:t>
            </w:r>
          </w:p>
          <w:p w:rsidR="00FA6B85" w:rsidRPr="00631E02" w:rsidRDefault="00FA6B85" w:rsidP="004D50D0">
            <w:pPr>
              <w:numPr>
                <w:ilvl w:val="0"/>
                <w:numId w:val="3"/>
              </w:numPr>
              <w:rPr>
                <w:rFonts w:ascii="Helvetica Neue" w:hAnsi="Helvetica Neue"/>
              </w:rPr>
            </w:pPr>
            <w:r w:rsidRPr="00631E02">
              <w:rPr>
                <w:rFonts w:ascii="Helvetica Neue" w:hAnsi="Helvetica Neue"/>
              </w:rPr>
              <w:t>Engaging in TWIRL (Talking, Writing, Investigating, and Listening)</w:t>
            </w:r>
          </w:p>
          <w:p w:rsidR="00FA6B85" w:rsidRPr="00631E02" w:rsidRDefault="00FA6B85" w:rsidP="004D50D0">
            <w:pPr>
              <w:numPr>
                <w:ilvl w:val="0"/>
                <w:numId w:val="3"/>
              </w:numPr>
              <w:rPr>
                <w:rFonts w:ascii="Helvetica Neue" w:hAnsi="Helvetica Neue"/>
              </w:rPr>
            </w:pPr>
            <w:r w:rsidRPr="00631E02">
              <w:rPr>
                <w:rFonts w:ascii="Helvetica Neue" w:hAnsi="Helvetica Neue"/>
              </w:rPr>
              <w:t>Questioning</w:t>
            </w:r>
          </w:p>
          <w:p w:rsidR="00FA6B85" w:rsidRPr="00631E02" w:rsidRDefault="00FA6B85" w:rsidP="004D50D0">
            <w:pPr>
              <w:numPr>
                <w:ilvl w:val="0"/>
                <w:numId w:val="3"/>
              </w:numPr>
              <w:rPr>
                <w:rFonts w:ascii="Helvetica Neue" w:hAnsi="Helvetica Neue"/>
              </w:rPr>
            </w:pPr>
            <w:r w:rsidRPr="00631E02">
              <w:rPr>
                <w:rFonts w:ascii="Helvetica Neue" w:hAnsi="Helvetica Neue"/>
              </w:rPr>
              <w:lastRenderedPageBreak/>
              <w:t>Continuing to make and verify predictions</w:t>
            </w:r>
          </w:p>
          <w:p w:rsidR="00FA6B85" w:rsidRPr="00631E02" w:rsidRDefault="00FA6B85" w:rsidP="004D50D0">
            <w:pPr>
              <w:numPr>
                <w:ilvl w:val="0"/>
                <w:numId w:val="3"/>
              </w:numPr>
              <w:rPr>
                <w:rFonts w:ascii="Helvetica Neue" w:hAnsi="Helvetica Neue"/>
              </w:rPr>
            </w:pPr>
            <w:r w:rsidRPr="00631E02">
              <w:rPr>
                <w:rFonts w:ascii="Helvetica Neue" w:hAnsi="Helvetica Neue"/>
              </w:rPr>
              <w:t>Self monitoring mastery of the learning target</w:t>
            </w:r>
          </w:p>
        </w:tc>
        <w:tc>
          <w:tcPr>
            <w:tcW w:w="2952" w:type="dxa"/>
            <w:shd w:val="clear" w:color="auto" w:fill="auto"/>
          </w:tcPr>
          <w:p w:rsidR="00FA6B85" w:rsidRPr="00631E02" w:rsidRDefault="00FA6B85" w:rsidP="004D50D0">
            <w:pPr>
              <w:jc w:val="center"/>
              <w:rPr>
                <w:rFonts w:ascii="Helvetica Neue" w:hAnsi="Helvetica Neue"/>
                <w:b/>
              </w:rPr>
            </w:pPr>
            <w:r w:rsidRPr="00631E02">
              <w:rPr>
                <w:rFonts w:ascii="Helvetica Neue" w:hAnsi="Helvetica Neue"/>
                <w:b/>
              </w:rPr>
              <w:lastRenderedPageBreak/>
              <w:t>During Instruction</w:t>
            </w:r>
          </w:p>
          <w:p w:rsidR="00FA6B85" w:rsidRPr="00631E02" w:rsidRDefault="00FA6B85" w:rsidP="004D50D0">
            <w:pPr>
              <w:numPr>
                <w:ilvl w:val="0"/>
                <w:numId w:val="4"/>
              </w:numPr>
              <w:rPr>
                <w:rFonts w:ascii="Helvetica Neue" w:hAnsi="Helvetica Neue"/>
                <w:b/>
              </w:rPr>
            </w:pPr>
            <w:r w:rsidRPr="00631E02">
              <w:rPr>
                <w:rFonts w:ascii="Helvetica Neue" w:hAnsi="Helvetica Neue"/>
              </w:rPr>
              <w:t>Chunking information</w:t>
            </w:r>
          </w:p>
          <w:p w:rsidR="00FA6B85" w:rsidRPr="00631E02" w:rsidRDefault="00FA6B85" w:rsidP="004D50D0">
            <w:pPr>
              <w:numPr>
                <w:ilvl w:val="0"/>
                <w:numId w:val="4"/>
              </w:numPr>
              <w:rPr>
                <w:rFonts w:ascii="Helvetica Neue" w:hAnsi="Helvetica Neue"/>
                <w:b/>
              </w:rPr>
            </w:pPr>
            <w:r w:rsidRPr="00631E02">
              <w:rPr>
                <w:rFonts w:ascii="Helvetica Neue" w:hAnsi="Helvetica Neue"/>
              </w:rPr>
              <w:t>Scaffolding instruction “I Do, We Do, Y’all Do, You Do”</w:t>
            </w:r>
          </w:p>
          <w:p w:rsidR="00FA6B85" w:rsidRPr="00631E02" w:rsidRDefault="00FA6B85" w:rsidP="004D50D0">
            <w:pPr>
              <w:numPr>
                <w:ilvl w:val="0"/>
                <w:numId w:val="4"/>
              </w:numPr>
              <w:rPr>
                <w:rFonts w:ascii="Helvetica Neue" w:hAnsi="Helvetica Neue"/>
                <w:b/>
              </w:rPr>
            </w:pPr>
            <w:r w:rsidRPr="00631E02">
              <w:rPr>
                <w:rFonts w:ascii="Helvetica Neue" w:hAnsi="Helvetica Neue"/>
              </w:rPr>
              <w:t>Using questions to prompt higher order thinking</w:t>
            </w:r>
          </w:p>
          <w:p w:rsidR="00FA6B85" w:rsidRPr="00631E02" w:rsidRDefault="00FA6B85" w:rsidP="004D50D0">
            <w:pPr>
              <w:numPr>
                <w:ilvl w:val="0"/>
                <w:numId w:val="4"/>
              </w:numPr>
              <w:rPr>
                <w:rFonts w:ascii="Helvetica Neue" w:hAnsi="Helvetica Neue"/>
                <w:b/>
              </w:rPr>
            </w:pPr>
            <w:r w:rsidRPr="00631E02">
              <w:rPr>
                <w:rFonts w:ascii="Helvetica Neue" w:hAnsi="Helvetica Neue"/>
              </w:rPr>
              <w:t>Clarifying student misconceptions</w:t>
            </w:r>
          </w:p>
          <w:p w:rsidR="00FA6B85" w:rsidRPr="00631E02" w:rsidRDefault="00FA6B85" w:rsidP="004D50D0">
            <w:pPr>
              <w:numPr>
                <w:ilvl w:val="0"/>
                <w:numId w:val="4"/>
              </w:numPr>
              <w:rPr>
                <w:rFonts w:ascii="Helvetica Neue" w:hAnsi="Helvetica Neue"/>
                <w:b/>
              </w:rPr>
            </w:pPr>
            <w:r w:rsidRPr="00631E02">
              <w:rPr>
                <w:rFonts w:ascii="Helvetica Neue" w:hAnsi="Helvetica Neue"/>
              </w:rPr>
              <w:t>Referring back to the learning target to check progress</w:t>
            </w:r>
          </w:p>
          <w:p w:rsidR="00FA6B85" w:rsidRPr="00631E02" w:rsidRDefault="00FA6B85" w:rsidP="004D50D0">
            <w:pPr>
              <w:numPr>
                <w:ilvl w:val="0"/>
                <w:numId w:val="4"/>
              </w:numPr>
              <w:rPr>
                <w:rFonts w:ascii="Helvetica Neue" w:hAnsi="Helvetica Neue"/>
                <w:b/>
              </w:rPr>
            </w:pPr>
            <w:r w:rsidRPr="00631E02">
              <w:rPr>
                <w:rFonts w:ascii="Helvetica Neue" w:hAnsi="Helvetica Neue"/>
              </w:rPr>
              <w:t xml:space="preserve">Using formative </w:t>
            </w:r>
            <w:r w:rsidRPr="00631E02">
              <w:rPr>
                <w:rFonts w:ascii="Helvetica Neue" w:hAnsi="Helvetica Neue"/>
              </w:rPr>
              <w:lastRenderedPageBreak/>
              <w:t>assessment to alter instruction</w:t>
            </w:r>
          </w:p>
          <w:p w:rsidR="00FA6B85" w:rsidRPr="00631E02" w:rsidRDefault="00FA6B85" w:rsidP="004D50D0">
            <w:pPr>
              <w:numPr>
                <w:ilvl w:val="0"/>
                <w:numId w:val="4"/>
              </w:numPr>
              <w:rPr>
                <w:rFonts w:ascii="Helvetica Neue" w:hAnsi="Helvetica Neue"/>
                <w:b/>
              </w:rPr>
            </w:pPr>
            <w:r w:rsidRPr="00631E02">
              <w:rPr>
                <w:rFonts w:ascii="Helvetica Neue" w:hAnsi="Helvetica Neue"/>
              </w:rPr>
              <w:t>Facilitating student learning</w:t>
            </w:r>
          </w:p>
          <w:p w:rsidR="00FA6B85" w:rsidRPr="00631E02" w:rsidRDefault="00FA6B85" w:rsidP="004D50D0">
            <w:pPr>
              <w:numPr>
                <w:ilvl w:val="0"/>
                <w:numId w:val="4"/>
              </w:numPr>
              <w:rPr>
                <w:rFonts w:ascii="Helvetica Neue" w:hAnsi="Helvetica Neue"/>
                <w:b/>
              </w:rPr>
            </w:pPr>
            <w:r w:rsidRPr="00631E02">
              <w:rPr>
                <w:rFonts w:ascii="Helvetica Neue" w:hAnsi="Helvetica Neue"/>
              </w:rPr>
              <w:t>Clarifying vocabulary</w:t>
            </w:r>
          </w:p>
          <w:p w:rsidR="00FA6B85" w:rsidRPr="00631E02" w:rsidRDefault="00FA6B85" w:rsidP="004D50D0">
            <w:pPr>
              <w:jc w:val="center"/>
              <w:rPr>
                <w:rFonts w:ascii="Helvetica Neue" w:hAnsi="Helvetica Neue"/>
                <w:b/>
              </w:rPr>
            </w:pPr>
          </w:p>
        </w:tc>
      </w:tr>
      <w:tr w:rsidR="00FA6B85" w:rsidRPr="00631E02" w:rsidTr="004D50D0">
        <w:tc>
          <w:tcPr>
            <w:tcW w:w="2952" w:type="dxa"/>
            <w:shd w:val="clear" w:color="auto" w:fill="auto"/>
          </w:tcPr>
          <w:p w:rsidR="00FA6B85" w:rsidRPr="00631E02" w:rsidRDefault="00FA6B85" w:rsidP="004D50D0">
            <w:pPr>
              <w:jc w:val="center"/>
              <w:rPr>
                <w:rFonts w:ascii="Helvetica Neue" w:hAnsi="Helvetica Neue"/>
                <w:b/>
              </w:rPr>
            </w:pPr>
            <w:r w:rsidRPr="00631E02">
              <w:rPr>
                <w:rFonts w:ascii="Helvetica Neue" w:hAnsi="Helvetica Neue"/>
                <w:b/>
              </w:rPr>
              <w:lastRenderedPageBreak/>
              <w:t>After Instruction</w:t>
            </w:r>
          </w:p>
          <w:p w:rsidR="00FA6B85" w:rsidRPr="00631E02" w:rsidRDefault="00FA6B85" w:rsidP="004D50D0">
            <w:pPr>
              <w:numPr>
                <w:ilvl w:val="0"/>
                <w:numId w:val="5"/>
              </w:numPr>
              <w:rPr>
                <w:rFonts w:ascii="Helvetica Neue" w:hAnsi="Helvetica Neue"/>
              </w:rPr>
            </w:pPr>
            <w:r w:rsidRPr="00631E02">
              <w:rPr>
                <w:rFonts w:ascii="Helvetica Neue" w:hAnsi="Helvetica Neue"/>
              </w:rPr>
              <w:t xml:space="preserve">Reflecting  on the content of the lesson </w:t>
            </w:r>
          </w:p>
          <w:p w:rsidR="00FA6B85" w:rsidRPr="00631E02" w:rsidRDefault="00FA6B85" w:rsidP="004D50D0">
            <w:pPr>
              <w:numPr>
                <w:ilvl w:val="0"/>
                <w:numId w:val="5"/>
              </w:numPr>
              <w:rPr>
                <w:rFonts w:ascii="Helvetica Neue" w:hAnsi="Helvetica Neue"/>
              </w:rPr>
            </w:pPr>
            <w:r w:rsidRPr="00631E02">
              <w:rPr>
                <w:rFonts w:ascii="Helvetica Neue" w:hAnsi="Helvetica Neue"/>
              </w:rPr>
              <w:t xml:space="preserve">Reflection on the learning target  </w:t>
            </w:r>
          </w:p>
          <w:p w:rsidR="00FA6B85" w:rsidRPr="00631E02" w:rsidRDefault="00FA6B85" w:rsidP="004D50D0">
            <w:pPr>
              <w:numPr>
                <w:ilvl w:val="0"/>
                <w:numId w:val="5"/>
              </w:numPr>
              <w:rPr>
                <w:rFonts w:ascii="Helvetica Neue" w:hAnsi="Helvetica Neue"/>
              </w:rPr>
            </w:pPr>
            <w:r w:rsidRPr="00631E02">
              <w:rPr>
                <w:rFonts w:ascii="Helvetica Neue" w:hAnsi="Helvetica Neue"/>
              </w:rPr>
              <w:t>Evaluating predictions</w:t>
            </w:r>
          </w:p>
          <w:p w:rsidR="00FA6B85" w:rsidRPr="00631E02" w:rsidRDefault="00FA6B85" w:rsidP="004D50D0">
            <w:pPr>
              <w:numPr>
                <w:ilvl w:val="0"/>
                <w:numId w:val="5"/>
              </w:numPr>
              <w:rPr>
                <w:rFonts w:ascii="Helvetica Neue" w:hAnsi="Helvetica Neue"/>
              </w:rPr>
            </w:pPr>
            <w:r w:rsidRPr="00631E02">
              <w:rPr>
                <w:rFonts w:ascii="Helvetica Neue" w:hAnsi="Helvetica Neue"/>
              </w:rPr>
              <w:t xml:space="preserve">Examining questions that guided reading </w:t>
            </w:r>
          </w:p>
          <w:p w:rsidR="00FA6B85" w:rsidRPr="00631E02" w:rsidRDefault="00FA6B85" w:rsidP="004D50D0">
            <w:pPr>
              <w:numPr>
                <w:ilvl w:val="0"/>
                <w:numId w:val="5"/>
              </w:numPr>
              <w:rPr>
                <w:rFonts w:ascii="Helvetica Neue" w:hAnsi="Helvetica Neue"/>
              </w:rPr>
            </w:pPr>
            <w:r w:rsidRPr="00631E02">
              <w:rPr>
                <w:rFonts w:ascii="Helvetica Neue" w:hAnsi="Helvetica Neue"/>
              </w:rPr>
              <w:t>Responding to text through discussion</w:t>
            </w:r>
          </w:p>
          <w:p w:rsidR="00FA6B85" w:rsidRPr="00631E02" w:rsidRDefault="00FA6B85" w:rsidP="004D50D0">
            <w:pPr>
              <w:numPr>
                <w:ilvl w:val="0"/>
                <w:numId w:val="5"/>
              </w:numPr>
              <w:rPr>
                <w:rFonts w:ascii="Helvetica Neue" w:hAnsi="Helvetica Neue"/>
              </w:rPr>
            </w:pPr>
            <w:r w:rsidRPr="00631E02">
              <w:rPr>
                <w:rFonts w:ascii="Helvetica Neue" w:hAnsi="Helvetica Neue"/>
              </w:rPr>
              <w:t xml:space="preserve">Responding to text through writing      </w:t>
            </w:r>
          </w:p>
          <w:p w:rsidR="00FA6B85" w:rsidRPr="00631E02" w:rsidRDefault="00FA6B85" w:rsidP="004D50D0">
            <w:pPr>
              <w:numPr>
                <w:ilvl w:val="0"/>
                <w:numId w:val="5"/>
              </w:numPr>
              <w:rPr>
                <w:rFonts w:ascii="Helvetica Neue" w:hAnsi="Helvetica Neue"/>
              </w:rPr>
            </w:pPr>
            <w:r w:rsidRPr="00631E02">
              <w:rPr>
                <w:rFonts w:ascii="Helvetica Neue" w:hAnsi="Helvetica Neue"/>
              </w:rPr>
              <w:t>Retelling or summarizing</w:t>
            </w:r>
          </w:p>
          <w:p w:rsidR="00FA6B85" w:rsidRPr="00631E02" w:rsidRDefault="00FA6B85" w:rsidP="004D50D0">
            <w:pPr>
              <w:numPr>
                <w:ilvl w:val="0"/>
                <w:numId w:val="5"/>
              </w:numPr>
              <w:rPr>
                <w:rFonts w:ascii="Helvetica Neue" w:hAnsi="Helvetica Neue"/>
              </w:rPr>
            </w:pPr>
            <w:r w:rsidRPr="00631E02">
              <w:rPr>
                <w:rFonts w:ascii="Helvetica Neue" w:hAnsi="Helvetica Neue"/>
              </w:rPr>
              <w:t>Reviewing and reinforcing</w:t>
            </w:r>
          </w:p>
          <w:p w:rsidR="00FA6B85" w:rsidRPr="00631E02" w:rsidRDefault="00FA6B85" w:rsidP="004D50D0">
            <w:pPr>
              <w:jc w:val="center"/>
              <w:rPr>
                <w:rFonts w:ascii="Helvetica Neue" w:hAnsi="Helvetica Neue"/>
                <w:b/>
              </w:rPr>
            </w:pPr>
          </w:p>
        </w:tc>
        <w:tc>
          <w:tcPr>
            <w:tcW w:w="2952" w:type="dxa"/>
            <w:shd w:val="clear" w:color="auto" w:fill="auto"/>
          </w:tcPr>
          <w:p w:rsidR="00FA6B85" w:rsidRPr="00631E02" w:rsidRDefault="00FA6B85" w:rsidP="004D50D0">
            <w:pPr>
              <w:jc w:val="center"/>
              <w:rPr>
                <w:rFonts w:ascii="Helvetica Neue" w:hAnsi="Helvetica Neue"/>
                <w:b/>
              </w:rPr>
            </w:pPr>
            <w:r w:rsidRPr="00631E02">
              <w:rPr>
                <w:rFonts w:ascii="Helvetica Neue" w:hAnsi="Helvetica Neue"/>
                <w:b/>
              </w:rPr>
              <w:t>After Instruction</w:t>
            </w:r>
          </w:p>
          <w:p w:rsidR="00FA6B85" w:rsidRPr="00631E02" w:rsidRDefault="00FA6B85" w:rsidP="004D50D0">
            <w:pPr>
              <w:numPr>
                <w:ilvl w:val="0"/>
                <w:numId w:val="6"/>
              </w:numPr>
              <w:rPr>
                <w:rFonts w:ascii="Helvetica Neue" w:hAnsi="Helvetica Neue"/>
                <w:b/>
              </w:rPr>
            </w:pPr>
            <w:r w:rsidRPr="00631E02">
              <w:rPr>
                <w:rFonts w:ascii="Helvetica Neue" w:hAnsi="Helvetica Neue"/>
              </w:rPr>
              <w:t xml:space="preserve">Reflecting on the lesson </w:t>
            </w:r>
          </w:p>
          <w:p w:rsidR="00FA6B85" w:rsidRPr="00631E02" w:rsidRDefault="00FA6B85" w:rsidP="004D50D0">
            <w:pPr>
              <w:numPr>
                <w:ilvl w:val="0"/>
                <w:numId w:val="6"/>
              </w:numPr>
              <w:rPr>
                <w:rFonts w:ascii="Helvetica Neue" w:hAnsi="Helvetica Neue"/>
                <w:b/>
              </w:rPr>
            </w:pPr>
            <w:r w:rsidRPr="00631E02">
              <w:rPr>
                <w:rFonts w:ascii="Helvetica Neue" w:hAnsi="Helvetica Neue"/>
              </w:rPr>
              <w:t>Summarizing key points</w:t>
            </w:r>
          </w:p>
          <w:p w:rsidR="00FA6B85" w:rsidRPr="00631E02" w:rsidRDefault="00FA6B85" w:rsidP="004D50D0">
            <w:pPr>
              <w:numPr>
                <w:ilvl w:val="0"/>
                <w:numId w:val="6"/>
              </w:numPr>
              <w:rPr>
                <w:rFonts w:ascii="Helvetica Neue" w:hAnsi="Helvetica Neue"/>
                <w:b/>
              </w:rPr>
            </w:pPr>
            <w:r w:rsidRPr="00631E02">
              <w:rPr>
                <w:rFonts w:ascii="Helvetica Neue" w:hAnsi="Helvetica Neue"/>
              </w:rPr>
              <w:t>Talking about what was learned</w:t>
            </w:r>
          </w:p>
          <w:p w:rsidR="00FA6B85" w:rsidRPr="00631E02" w:rsidRDefault="00FA6B85" w:rsidP="004D50D0">
            <w:pPr>
              <w:numPr>
                <w:ilvl w:val="0"/>
                <w:numId w:val="6"/>
              </w:numPr>
              <w:rPr>
                <w:rFonts w:ascii="Helvetica Neue" w:hAnsi="Helvetica Neue"/>
                <w:b/>
              </w:rPr>
            </w:pPr>
            <w:r w:rsidRPr="00631E02">
              <w:rPr>
                <w:rFonts w:ascii="Helvetica Neue" w:hAnsi="Helvetica Neue"/>
              </w:rPr>
              <w:t>Discussing connections made from the lesson</w:t>
            </w:r>
            <w:r w:rsidRPr="00631E02">
              <w:rPr>
                <w:rFonts w:ascii="Helvetica Neue" w:hAnsi="Helvetica Neue"/>
                <w:b/>
              </w:rPr>
              <w:t xml:space="preserve"> </w:t>
            </w:r>
            <w:r w:rsidRPr="00631E02">
              <w:rPr>
                <w:rFonts w:ascii="Helvetica Neue" w:hAnsi="Helvetica Neue"/>
              </w:rPr>
              <w:t>to the unit being studied.</w:t>
            </w:r>
          </w:p>
          <w:p w:rsidR="00FA6B85" w:rsidRPr="00631E02" w:rsidRDefault="00FA6B85" w:rsidP="004D50D0">
            <w:pPr>
              <w:numPr>
                <w:ilvl w:val="0"/>
                <w:numId w:val="6"/>
              </w:numPr>
              <w:rPr>
                <w:rFonts w:ascii="Helvetica Neue" w:hAnsi="Helvetica Neue"/>
                <w:b/>
              </w:rPr>
            </w:pPr>
            <w:r w:rsidRPr="00631E02">
              <w:rPr>
                <w:rFonts w:ascii="Helvetica Neue" w:hAnsi="Helvetica Neue"/>
              </w:rPr>
              <w:t>Identifying areas needing more clarification</w:t>
            </w:r>
          </w:p>
          <w:p w:rsidR="00FA6B85" w:rsidRPr="00631E02" w:rsidRDefault="00FA6B85" w:rsidP="004D50D0">
            <w:pPr>
              <w:numPr>
                <w:ilvl w:val="0"/>
                <w:numId w:val="6"/>
              </w:numPr>
              <w:rPr>
                <w:rFonts w:ascii="Helvetica Neue" w:hAnsi="Helvetica Neue"/>
                <w:b/>
              </w:rPr>
            </w:pPr>
            <w:r w:rsidRPr="00631E02">
              <w:rPr>
                <w:rFonts w:ascii="Helvetica Neue" w:hAnsi="Helvetica Neue"/>
              </w:rPr>
              <w:t>Verifying predictions</w:t>
            </w:r>
          </w:p>
          <w:p w:rsidR="00FA6B85" w:rsidRPr="00631E02" w:rsidRDefault="00FA6B85" w:rsidP="004D50D0">
            <w:pPr>
              <w:numPr>
                <w:ilvl w:val="0"/>
                <w:numId w:val="6"/>
              </w:numPr>
              <w:rPr>
                <w:rFonts w:ascii="Helvetica Neue" w:hAnsi="Helvetica Neue"/>
                <w:b/>
              </w:rPr>
            </w:pPr>
            <w:r w:rsidRPr="00631E02">
              <w:rPr>
                <w:rFonts w:ascii="Helvetica Neue" w:hAnsi="Helvetica Neue"/>
              </w:rPr>
              <w:t>Discussing real world application of concepts learned</w:t>
            </w:r>
          </w:p>
          <w:p w:rsidR="00FA6B85" w:rsidRPr="00631E02" w:rsidRDefault="00FA6B85" w:rsidP="004D50D0">
            <w:pPr>
              <w:numPr>
                <w:ilvl w:val="0"/>
                <w:numId w:val="6"/>
              </w:numPr>
              <w:rPr>
                <w:rFonts w:ascii="Helvetica Neue" w:hAnsi="Helvetica Neue"/>
                <w:b/>
              </w:rPr>
            </w:pPr>
            <w:r w:rsidRPr="00631E02">
              <w:rPr>
                <w:rFonts w:ascii="Helvetica Neue" w:hAnsi="Helvetica Neue"/>
              </w:rPr>
              <w:t>Students reflecting on the learning target of the day and self assessing their knowledge</w:t>
            </w:r>
          </w:p>
          <w:p w:rsidR="00FA6B85" w:rsidRPr="00631E02" w:rsidRDefault="00FA6B85" w:rsidP="004D50D0">
            <w:pPr>
              <w:numPr>
                <w:ilvl w:val="0"/>
                <w:numId w:val="6"/>
              </w:numPr>
              <w:rPr>
                <w:rFonts w:ascii="Helvetica Neue" w:hAnsi="Helvetica Neue"/>
                <w:b/>
              </w:rPr>
            </w:pPr>
            <w:r w:rsidRPr="00631E02">
              <w:rPr>
                <w:rFonts w:ascii="Helvetica Neue" w:hAnsi="Helvetica Neue"/>
              </w:rPr>
              <w:t>Formulating Questions</w:t>
            </w:r>
          </w:p>
        </w:tc>
        <w:tc>
          <w:tcPr>
            <w:tcW w:w="2952" w:type="dxa"/>
            <w:shd w:val="clear" w:color="auto" w:fill="auto"/>
          </w:tcPr>
          <w:p w:rsidR="00FA6B85" w:rsidRPr="00631E02" w:rsidRDefault="00FA6B85" w:rsidP="004D50D0">
            <w:pPr>
              <w:jc w:val="center"/>
              <w:rPr>
                <w:rFonts w:ascii="Helvetica Neue" w:hAnsi="Helvetica Neue"/>
                <w:b/>
              </w:rPr>
            </w:pPr>
            <w:r w:rsidRPr="00631E02">
              <w:rPr>
                <w:rFonts w:ascii="Helvetica Neue" w:hAnsi="Helvetica Neue"/>
                <w:b/>
              </w:rPr>
              <w:t>After Instruction</w:t>
            </w:r>
          </w:p>
          <w:p w:rsidR="00FA6B85" w:rsidRPr="00631E02" w:rsidRDefault="00FA6B85" w:rsidP="004D50D0">
            <w:pPr>
              <w:numPr>
                <w:ilvl w:val="0"/>
                <w:numId w:val="7"/>
              </w:numPr>
              <w:rPr>
                <w:rFonts w:ascii="Helvetica Neue" w:hAnsi="Helvetica Neue"/>
                <w:b/>
              </w:rPr>
            </w:pPr>
            <w:r w:rsidRPr="00631E02">
              <w:rPr>
                <w:rFonts w:ascii="Helvetica Neue" w:hAnsi="Helvetica Neue"/>
              </w:rPr>
              <w:t>Asking higher order thinking skills questions to extend the lesson</w:t>
            </w:r>
          </w:p>
          <w:p w:rsidR="00FA6B85" w:rsidRPr="00631E02" w:rsidRDefault="00FA6B85" w:rsidP="004D50D0">
            <w:pPr>
              <w:numPr>
                <w:ilvl w:val="0"/>
                <w:numId w:val="7"/>
              </w:numPr>
              <w:rPr>
                <w:rFonts w:ascii="Helvetica Neue" w:hAnsi="Helvetica Neue"/>
                <w:b/>
              </w:rPr>
            </w:pPr>
            <w:r w:rsidRPr="00631E02">
              <w:rPr>
                <w:rFonts w:ascii="Helvetica Neue" w:hAnsi="Helvetica Neue"/>
              </w:rPr>
              <w:t>Discussing predictions and any independent practice</w:t>
            </w:r>
          </w:p>
          <w:p w:rsidR="00FA6B85" w:rsidRPr="00631E02" w:rsidRDefault="00FA6B85" w:rsidP="004D50D0">
            <w:pPr>
              <w:numPr>
                <w:ilvl w:val="0"/>
                <w:numId w:val="7"/>
              </w:numPr>
              <w:rPr>
                <w:rFonts w:ascii="Helvetica Neue" w:hAnsi="Helvetica Neue"/>
                <w:b/>
              </w:rPr>
            </w:pPr>
            <w:r w:rsidRPr="00631E02">
              <w:rPr>
                <w:rFonts w:ascii="Helvetica Neue" w:hAnsi="Helvetica Neue"/>
              </w:rPr>
              <w:t>Having students respond with textual evidence to support questions</w:t>
            </w:r>
          </w:p>
          <w:p w:rsidR="00FA6B85" w:rsidRPr="00631E02" w:rsidRDefault="00FA6B85" w:rsidP="004D50D0">
            <w:pPr>
              <w:numPr>
                <w:ilvl w:val="0"/>
                <w:numId w:val="7"/>
              </w:numPr>
              <w:rPr>
                <w:rFonts w:ascii="Helvetica Neue" w:hAnsi="Helvetica Neue"/>
                <w:b/>
              </w:rPr>
            </w:pPr>
            <w:r w:rsidRPr="00631E02">
              <w:rPr>
                <w:rFonts w:ascii="Helvetica Neue" w:hAnsi="Helvetica Neue"/>
              </w:rPr>
              <w:t>Formatively assessing students</w:t>
            </w:r>
          </w:p>
          <w:p w:rsidR="00FA6B85" w:rsidRPr="00631E02" w:rsidRDefault="00FA6B85" w:rsidP="004D50D0">
            <w:pPr>
              <w:numPr>
                <w:ilvl w:val="0"/>
                <w:numId w:val="7"/>
              </w:numPr>
              <w:rPr>
                <w:rFonts w:ascii="Helvetica Neue" w:hAnsi="Helvetica Neue"/>
                <w:b/>
              </w:rPr>
            </w:pPr>
            <w:r w:rsidRPr="00631E02">
              <w:rPr>
                <w:rFonts w:ascii="Helvetica Neue" w:hAnsi="Helvetica Neue"/>
              </w:rPr>
              <w:t xml:space="preserve">Teacher reflecting on the lesson- looking at areas that need improvement and areas that went well </w:t>
            </w:r>
          </w:p>
          <w:p w:rsidR="00FA6B85" w:rsidRPr="00631E02" w:rsidRDefault="00FA6B85" w:rsidP="004D50D0">
            <w:pPr>
              <w:numPr>
                <w:ilvl w:val="0"/>
                <w:numId w:val="7"/>
              </w:numPr>
              <w:rPr>
                <w:rFonts w:ascii="Helvetica Neue" w:hAnsi="Helvetica Neue"/>
                <w:b/>
              </w:rPr>
            </w:pPr>
            <w:r w:rsidRPr="00631E02">
              <w:rPr>
                <w:rFonts w:ascii="Helvetica Neue" w:hAnsi="Helvetica Neue"/>
              </w:rPr>
              <w:t xml:space="preserve">Making alterations for the next lesson </w:t>
            </w:r>
          </w:p>
          <w:p w:rsidR="00FA6B85" w:rsidRPr="00631E02" w:rsidRDefault="00FA6B85" w:rsidP="004D50D0">
            <w:pPr>
              <w:numPr>
                <w:ilvl w:val="0"/>
                <w:numId w:val="7"/>
              </w:numPr>
              <w:rPr>
                <w:rFonts w:ascii="Helvetica Neue" w:hAnsi="Helvetica Neue"/>
                <w:b/>
              </w:rPr>
            </w:pPr>
            <w:r w:rsidRPr="00631E02">
              <w:rPr>
                <w:rFonts w:ascii="Helvetica Neue" w:hAnsi="Helvetica Neue"/>
              </w:rPr>
              <w:t>Reviewing by referring back to the learning target</w:t>
            </w:r>
          </w:p>
          <w:p w:rsidR="00FA6B85" w:rsidRPr="00631E02" w:rsidRDefault="00FA6B85" w:rsidP="004D50D0">
            <w:pPr>
              <w:jc w:val="center"/>
              <w:rPr>
                <w:rFonts w:ascii="Helvetica Neue" w:hAnsi="Helvetica Neue"/>
                <w:b/>
              </w:rPr>
            </w:pPr>
          </w:p>
        </w:tc>
      </w:tr>
    </w:tbl>
    <w:p w:rsidR="00FA6B85" w:rsidRPr="00631E02" w:rsidRDefault="00FA6B85" w:rsidP="00FA6B85">
      <w:pPr>
        <w:rPr>
          <w:rFonts w:ascii="Helvetica Neue" w:hAnsi="Helvetica Neue"/>
        </w:rPr>
      </w:pPr>
    </w:p>
    <w:p w:rsidR="005B491E" w:rsidRDefault="005B491E"/>
    <w:sectPr w:rsidR="005B491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panose1 w:val="02000503000000020004"/>
    <w:charset w:val="00"/>
    <w:family w:val="auto"/>
    <w:pitch w:val="variable"/>
    <w:sig w:usb0="80000067" w:usb1="00000000" w:usb2="00000000" w:usb3="00000000" w:csb0="00000001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MS Mincho">
    <w:altName w:val="Arial Unicode MS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65116"/>
    <w:multiLevelType w:val="hybridMultilevel"/>
    <w:tmpl w:val="EF9E1A5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B0D3D7E"/>
    <w:multiLevelType w:val="hybridMultilevel"/>
    <w:tmpl w:val="734234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EBE4D3D"/>
    <w:multiLevelType w:val="hybridMultilevel"/>
    <w:tmpl w:val="A81235A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BB1633B"/>
    <w:multiLevelType w:val="hybridMultilevel"/>
    <w:tmpl w:val="3A44CB4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4043DDB"/>
    <w:multiLevelType w:val="hybridMultilevel"/>
    <w:tmpl w:val="7638D12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7E45098"/>
    <w:multiLevelType w:val="hybridMultilevel"/>
    <w:tmpl w:val="32A09D5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EF96052"/>
    <w:multiLevelType w:val="hybridMultilevel"/>
    <w:tmpl w:val="9E84D17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B85"/>
    <w:rsid w:val="005B491E"/>
    <w:rsid w:val="0092165B"/>
    <w:rsid w:val="00FA6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6976F8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Helvetica Neue" w:eastAsiaTheme="minorEastAsia" w:hAnsi="Helvetica Neue" w:cs="Times New Roman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6B85"/>
    <w:rPr>
      <w:rFonts w:ascii="Times New Roman" w:eastAsia="MS Mincho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Helvetica Neue" w:eastAsiaTheme="minorEastAsia" w:hAnsi="Helvetica Neue" w:cs="Times New Roman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6B85"/>
    <w:rPr>
      <w:rFonts w:ascii="Times New Roman" w:eastAsia="MS Mincho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435</Words>
  <Characters>2485</Characters>
  <Application>Microsoft Macintosh Word</Application>
  <DocSecurity>0</DocSecurity>
  <Lines>20</Lines>
  <Paragraphs>5</Paragraphs>
  <ScaleCrop>false</ScaleCrop>
  <Company/>
  <LinksUpToDate>false</LinksUpToDate>
  <CharactersWithSpaces>2915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Norton</dc:creator>
  <cp:keywords/>
  <dc:description/>
  <cp:lastModifiedBy>John Norton</cp:lastModifiedBy>
  <cp:revision>1</cp:revision>
  <dcterms:created xsi:type="dcterms:W3CDTF">2012-05-22T17:19:00Z</dcterms:created>
  <dcterms:modified xsi:type="dcterms:W3CDTF">2012-05-22T17:22:00Z</dcterms:modified>
</cp:coreProperties>
</file>