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63FB" w:rsidRPr="002B63FB" w:rsidRDefault="002B63FB" w:rsidP="002B63FB">
      <w:pPr>
        <w:spacing w:before="210" w:after="210" w:line="240" w:lineRule="auto"/>
        <w:outlineLvl w:val="1"/>
        <w:rPr>
          <w:rFonts w:eastAsia="Times New Roman" w:cs="Helvetica"/>
          <w:b/>
          <w:bCs/>
          <w:color w:val="222222"/>
          <w:sz w:val="28"/>
          <w:szCs w:val="28"/>
          <w:lang w:val="en"/>
        </w:rPr>
      </w:pPr>
      <w:r w:rsidRPr="002B63FB">
        <w:rPr>
          <w:rFonts w:eastAsia="Times New Roman" w:cs="Helvetica"/>
          <w:b/>
          <w:bCs/>
          <w:color w:val="222222"/>
          <w:sz w:val="28"/>
          <w:szCs w:val="28"/>
          <w:lang w:val="en"/>
        </w:rPr>
        <w:t>About the Young Heroes Program</w:t>
      </w:r>
    </w:p>
    <w:p w:rsidR="002B63FB" w:rsidRPr="002B63FB" w:rsidRDefault="002B63FB" w:rsidP="002B63FB">
      <w:pPr>
        <w:pStyle w:val="ListParagraph"/>
        <w:numPr>
          <w:ilvl w:val="0"/>
          <w:numId w:val="1"/>
        </w:numPr>
        <w:spacing w:after="255" w:line="240" w:lineRule="auto"/>
        <w:rPr>
          <w:rFonts w:eastAsia="Times New Roman" w:cs="Helvetica"/>
          <w:color w:val="222222"/>
          <w:lang w:val="en"/>
        </w:rPr>
      </w:pPr>
      <w:r w:rsidRPr="002B63FB">
        <w:rPr>
          <w:rFonts w:eastAsia="Times New Roman" w:cs="Helvetica"/>
          <w:b/>
          <w:color w:val="222222"/>
          <w:u w:val="single"/>
          <w:lang w:val="en"/>
        </w:rPr>
        <w:t>Nominees</w:t>
      </w:r>
      <w:r w:rsidRPr="002B63FB">
        <w:rPr>
          <w:rFonts w:eastAsia="Times New Roman" w:cs="Helvetica"/>
          <w:color w:val="222222"/>
          <w:lang w:val="en"/>
        </w:rPr>
        <w:t>- Any 9th through 12th grade student who resides in Alabama (who is not over 18), and currently attends an Alabama public, private, or parochial school.</w:t>
      </w:r>
    </w:p>
    <w:p w:rsidR="002B63FB" w:rsidRPr="002B63FB" w:rsidRDefault="002B63FB" w:rsidP="002B63FB">
      <w:pPr>
        <w:pStyle w:val="ListParagraph"/>
        <w:numPr>
          <w:ilvl w:val="0"/>
          <w:numId w:val="1"/>
        </w:numPr>
        <w:spacing w:after="255" w:line="240" w:lineRule="auto"/>
        <w:rPr>
          <w:rFonts w:eastAsia="Times New Roman" w:cs="Helvetica"/>
          <w:color w:val="222222"/>
          <w:lang w:val="en"/>
        </w:rPr>
      </w:pPr>
      <w:r w:rsidRPr="002B63FB">
        <w:rPr>
          <w:rFonts w:eastAsia="Times New Roman" w:cs="Helvetica"/>
          <w:b/>
          <w:color w:val="222222"/>
          <w:u w:val="single"/>
          <w:lang w:val="en"/>
        </w:rPr>
        <w:t>How to nominate a student</w:t>
      </w:r>
      <w:r w:rsidRPr="002B63FB">
        <w:rPr>
          <w:rFonts w:eastAsia="Times New Roman" w:cs="Helvetica"/>
          <w:color w:val="222222"/>
          <w:lang w:val="en"/>
        </w:rPr>
        <w:t xml:space="preserve">- Please visit </w:t>
      </w:r>
      <w:hyperlink r:id="rId8" w:history="1">
        <w:r w:rsidRPr="002B63FB">
          <w:rPr>
            <w:rStyle w:val="Hyperlink"/>
            <w:rFonts w:eastAsia="Times New Roman" w:cs="Helvetica"/>
            <w:lang w:val="en"/>
          </w:rPr>
          <w:t>http://www.aptv.org/heroes/heroesnominate.asp</w:t>
        </w:r>
      </w:hyperlink>
      <w:r w:rsidRPr="002B63FB">
        <w:rPr>
          <w:rFonts w:eastAsia="Times New Roman" w:cs="Helvetica"/>
          <w:color w:val="222222"/>
          <w:lang w:val="en"/>
        </w:rPr>
        <w:t xml:space="preserve">  and download and print out nomination form. The child's parent or guardian must give permission for the nomination, along with permission for APT to use the child's name and/or likeness on television, print, internet and all other forms of media in the event he or she is selected. Nomination forms can also be obtained by calling APT at (800) 239-5233 Ext 152. </w:t>
      </w:r>
    </w:p>
    <w:p w:rsidR="002B63FB" w:rsidRPr="002B63FB" w:rsidRDefault="002B63FB" w:rsidP="002B63FB">
      <w:pPr>
        <w:pStyle w:val="ListParagraph"/>
        <w:numPr>
          <w:ilvl w:val="0"/>
          <w:numId w:val="1"/>
        </w:numPr>
        <w:spacing w:after="255" w:line="240" w:lineRule="auto"/>
        <w:rPr>
          <w:rFonts w:eastAsia="Times New Roman" w:cs="Helvetica"/>
          <w:color w:val="222222"/>
          <w:lang w:val="en"/>
        </w:rPr>
      </w:pPr>
      <w:r w:rsidRPr="002B63FB">
        <w:rPr>
          <w:rFonts w:eastAsia="Times New Roman" w:cs="Helvetica"/>
          <w:b/>
          <w:color w:val="222222"/>
          <w:u w:val="single"/>
          <w:lang w:val="en"/>
        </w:rPr>
        <w:t>Criteria for nominating</w:t>
      </w:r>
      <w:r w:rsidRPr="002B63FB">
        <w:rPr>
          <w:rFonts w:eastAsia="Times New Roman" w:cs="Helvetica"/>
          <w:color w:val="222222"/>
          <w:lang w:val="en"/>
        </w:rPr>
        <w:t xml:space="preserve">- The Young Heroes board is looking for students who have excelled in academics, given of themselves through public service, overcome adversity, or inspired others through their deeds and strength of character. </w:t>
      </w:r>
    </w:p>
    <w:p w:rsidR="002B63FB" w:rsidRPr="002B63FB" w:rsidRDefault="002B63FB" w:rsidP="002B63FB">
      <w:pPr>
        <w:pStyle w:val="ListParagraph"/>
        <w:numPr>
          <w:ilvl w:val="0"/>
          <w:numId w:val="1"/>
        </w:numPr>
        <w:spacing w:after="255" w:line="240" w:lineRule="auto"/>
        <w:rPr>
          <w:rFonts w:eastAsia="Times New Roman" w:cs="Helvetica"/>
          <w:color w:val="222222"/>
          <w:lang w:val="en"/>
        </w:rPr>
      </w:pPr>
      <w:r w:rsidRPr="002B63FB">
        <w:rPr>
          <w:rFonts w:eastAsia="Times New Roman" w:cs="Helvetica"/>
          <w:b/>
          <w:color w:val="222222"/>
          <w:u w:val="single"/>
          <w:lang w:val="en"/>
        </w:rPr>
        <w:t>Number of awards</w:t>
      </w:r>
      <w:r w:rsidRPr="002B63FB">
        <w:rPr>
          <w:rFonts w:eastAsia="Times New Roman" w:cs="Helvetica"/>
          <w:color w:val="222222"/>
          <w:lang w:val="en"/>
        </w:rPr>
        <w:t>- At least 5 students will be honored in 2016</w:t>
      </w:r>
    </w:p>
    <w:p w:rsidR="00AD1C6B" w:rsidRDefault="002B63FB" w:rsidP="002B63FB">
      <w:pPr>
        <w:spacing w:before="210" w:after="210" w:line="240" w:lineRule="auto"/>
        <w:outlineLvl w:val="1"/>
        <w:rPr>
          <w:rStyle w:val="Strong"/>
          <w:color w:val="222222"/>
          <w:sz w:val="28"/>
          <w:szCs w:val="28"/>
          <w:lang w:val="en"/>
        </w:rPr>
      </w:pPr>
      <w:r w:rsidRPr="002B63FB">
        <w:rPr>
          <w:rFonts w:eastAsia="Times New Roman" w:cs="Helvetica"/>
          <w:b/>
          <w:bCs/>
          <w:color w:val="222222"/>
          <w:sz w:val="28"/>
          <w:szCs w:val="28"/>
          <w:lang w:val="en"/>
        </w:rPr>
        <w:t xml:space="preserve">About the </w:t>
      </w:r>
      <w:r w:rsidRPr="002B63FB">
        <w:rPr>
          <w:rStyle w:val="Strong"/>
          <w:color w:val="222222"/>
          <w:sz w:val="28"/>
          <w:szCs w:val="28"/>
          <w:lang w:val="en"/>
        </w:rPr>
        <w:t xml:space="preserve">Fund for Teachers </w:t>
      </w:r>
      <w:r>
        <w:rPr>
          <w:rStyle w:val="Strong"/>
          <w:color w:val="222222"/>
          <w:sz w:val="28"/>
          <w:szCs w:val="28"/>
          <w:lang w:val="en"/>
        </w:rPr>
        <w:t>G</w:t>
      </w:r>
      <w:r w:rsidRPr="002B63FB">
        <w:rPr>
          <w:rStyle w:val="Strong"/>
          <w:color w:val="222222"/>
          <w:sz w:val="28"/>
          <w:szCs w:val="28"/>
          <w:lang w:val="en"/>
        </w:rPr>
        <w:t xml:space="preserve">rant </w:t>
      </w:r>
      <w:r>
        <w:rPr>
          <w:rStyle w:val="Strong"/>
          <w:color w:val="222222"/>
          <w:sz w:val="28"/>
          <w:szCs w:val="28"/>
          <w:lang w:val="en"/>
        </w:rPr>
        <w:t>P</w:t>
      </w:r>
      <w:r w:rsidRPr="002B63FB">
        <w:rPr>
          <w:rStyle w:val="Strong"/>
          <w:color w:val="222222"/>
          <w:sz w:val="28"/>
          <w:szCs w:val="28"/>
          <w:lang w:val="en"/>
        </w:rPr>
        <w:t>rogram</w:t>
      </w:r>
    </w:p>
    <w:p w:rsidR="002B63FB" w:rsidRPr="002B63FB" w:rsidRDefault="002B63FB" w:rsidP="002B63FB">
      <w:pPr>
        <w:pStyle w:val="ListParagraph"/>
        <w:numPr>
          <w:ilvl w:val="0"/>
          <w:numId w:val="3"/>
        </w:numPr>
        <w:spacing w:after="255" w:line="240" w:lineRule="auto"/>
        <w:rPr>
          <w:rFonts w:eastAsia="Times New Roman" w:cs="Times New Roman"/>
          <w:color w:val="222222"/>
          <w:lang w:val="en"/>
        </w:rPr>
      </w:pPr>
      <w:r w:rsidRPr="002B63FB">
        <w:rPr>
          <w:rFonts w:eastAsia="Times New Roman" w:cs="Times New Roman"/>
          <w:b/>
          <w:bCs/>
          <w:color w:val="222222"/>
          <w:u w:val="single"/>
          <w:lang w:val="en"/>
        </w:rPr>
        <w:t>Who can apply</w:t>
      </w:r>
      <w:r w:rsidRPr="002B63FB">
        <w:rPr>
          <w:rFonts w:eastAsia="Times New Roman" w:cs="Times New Roman"/>
          <w:b/>
          <w:bCs/>
          <w:color w:val="222222"/>
          <w:lang w:val="en"/>
        </w:rPr>
        <w:t xml:space="preserve">- </w:t>
      </w:r>
      <w:r w:rsidRPr="002B63FB">
        <w:rPr>
          <w:rFonts w:eastAsia="Times New Roman" w:cs="Times New Roman"/>
          <w:bCs/>
          <w:color w:val="222222"/>
          <w:lang w:val="en"/>
        </w:rPr>
        <w:t>Alabama Pre-K through 12th grade teachers, submit an application for a chance to receive up to $5000 as an individual and up to $10,000 as a team of 2 or more teachers</w:t>
      </w:r>
      <w:r w:rsidRPr="002B63FB">
        <w:rPr>
          <w:rFonts w:eastAsia="Times New Roman" w:cs="Times New Roman"/>
          <w:b/>
          <w:bCs/>
          <w:color w:val="222222"/>
          <w:lang w:val="en"/>
        </w:rPr>
        <w:t>.</w:t>
      </w:r>
    </w:p>
    <w:p w:rsidR="002B63FB" w:rsidRPr="002B63FB" w:rsidRDefault="002B63FB" w:rsidP="002B63FB">
      <w:pPr>
        <w:pStyle w:val="ListParagraph"/>
        <w:numPr>
          <w:ilvl w:val="0"/>
          <w:numId w:val="3"/>
        </w:numPr>
        <w:spacing w:after="0" w:line="240" w:lineRule="auto"/>
        <w:rPr>
          <w:rFonts w:eastAsia="Times New Roman" w:cs="Times New Roman"/>
          <w:color w:val="222222"/>
          <w:u w:val="single"/>
          <w:lang w:val="en"/>
        </w:rPr>
      </w:pPr>
      <w:r w:rsidRPr="002B63FB">
        <w:rPr>
          <w:rFonts w:eastAsia="Times New Roman" w:cs="Times New Roman"/>
          <w:b/>
          <w:bCs/>
          <w:color w:val="222222"/>
          <w:u w:val="single"/>
          <w:lang w:val="en"/>
        </w:rPr>
        <w:t>Eligibility requirements</w:t>
      </w:r>
    </w:p>
    <w:p w:rsidR="002B63FB" w:rsidRPr="002B63FB" w:rsidRDefault="002B63FB" w:rsidP="002B63FB">
      <w:pPr>
        <w:numPr>
          <w:ilvl w:val="0"/>
          <w:numId w:val="4"/>
        </w:numPr>
        <w:spacing w:after="0" w:line="240" w:lineRule="auto"/>
        <w:rPr>
          <w:rFonts w:eastAsia="Times New Roman" w:cs="Times New Roman"/>
          <w:color w:val="222222"/>
          <w:lang w:val="en"/>
        </w:rPr>
      </w:pPr>
      <w:r w:rsidRPr="002B63FB">
        <w:rPr>
          <w:rFonts w:eastAsia="Times New Roman" w:cs="Times New Roman"/>
          <w:color w:val="222222"/>
          <w:lang w:val="en"/>
        </w:rPr>
        <w:t>(3) years teaching experience</w:t>
      </w:r>
    </w:p>
    <w:p w:rsidR="002B63FB" w:rsidRPr="002B63FB" w:rsidRDefault="002B63FB" w:rsidP="002B63FB">
      <w:pPr>
        <w:numPr>
          <w:ilvl w:val="0"/>
          <w:numId w:val="4"/>
        </w:numPr>
        <w:spacing w:after="0" w:line="240" w:lineRule="auto"/>
        <w:rPr>
          <w:rFonts w:eastAsia="Times New Roman" w:cs="Times New Roman"/>
          <w:color w:val="222222"/>
          <w:lang w:val="en"/>
        </w:rPr>
      </w:pPr>
      <w:r w:rsidRPr="002B63FB">
        <w:rPr>
          <w:rFonts w:eastAsia="Times New Roman" w:cs="Times New Roman"/>
          <w:color w:val="222222"/>
          <w:lang w:val="en"/>
        </w:rPr>
        <w:t>Teach preK-12 grade</w:t>
      </w:r>
    </w:p>
    <w:p w:rsidR="002B63FB" w:rsidRPr="002B63FB" w:rsidRDefault="002B63FB" w:rsidP="002B63FB">
      <w:pPr>
        <w:numPr>
          <w:ilvl w:val="0"/>
          <w:numId w:val="4"/>
        </w:numPr>
        <w:spacing w:after="0" w:line="240" w:lineRule="auto"/>
        <w:rPr>
          <w:rFonts w:eastAsia="Times New Roman" w:cs="Times New Roman"/>
          <w:color w:val="222222"/>
          <w:lang w:val="en"/>
        </w:rPr>
      </w:pPr>
      <w:r w:rsidRPr="002B63FB">
        <w:rPr>
          <w:rFonts w:eastAsia="Times New Roman" w:cs="Times New Roman"/>
          <w:color w:val="222222"/>
          <w:lang w:val="en"/>
        </w:rPr>
        <w:t>Spend at least 50% of a full time position in the classroom or classroom-like setting in direct instruction with students</w:t>
      </w:r>
    </w:p>
    <w:p w:rsidR="002B63FB" w:rsidRPr="002B63FB" w:rsidRDefault="002B63FB" w:rsidP="002B63FB">
      <w:pPr>
        <w:numPr>
          <w:ilvl w:val="0"/>
          <w:numId w:val="4"/>
        </w:numPr>
        <w:spacing w:after="0" w:line="240" w:lineRule="auto"/>
        <w:rPr>
          <w:rFonts w:eastAsia="Times New Roman" w:cs="Times New Roman"/>
          <w:color w:val="222222"/>
          <w:lang w:val="en"/>
        </w:rPr>
      </w:pPr>
      <w:r w:rsidRPr="002B63FB">
        <w:rPr>
          <w:rFonts w:eastAsia="Times New Roman" w:cs="Times New Roman"/>
          <w:color w:val="222222"/>
          <w:lang w:val="en"/>
        </w:rPr>
        <w:t>Intend to return to the classroom in the consecutive school year</w:t>
      </w:r>
    </w:p>
    <w:p w:rsidR="002B63FB" w:rsidRPr="002B63FB" w:rsidRDefault="002B63FB" w:rsidP="002B63FB">
      <w:pPr>
        <w:pStyle w:val="ListParagraph"/>
        <w:numPr>
          <w:ilvl w:val="0"/>
          <w:numId w:val="5"/>
        </w:numPr>
        <w:spacing w:after="0" w:line="240" w:lineRule="auto"/>
        <w:outlineLvl w:val="1"/>
        <w:rPr>
          <w:rStyle w:val="Strong"/>
          <w:b w:val="0"/>
          <w:bCs w:val="0"/>
        </w:rPr>
      </w:pPr>
      <w:r w:rsidRPr="002B63FB">
        <w:rPr>
          <w:rStyle w:val="Strong"/>
          <w:color w:val="222222"/>
          <w:u w:val="single"/>
          <w:lang w:val="en"/>
        </w:rPr>
        <w:t>The application period</w:t>
      </w:r>
      <w:r w:rsidRPr="002B63FB">
        <w:rPr>
          <w:rStyle w:val="Strong"/>
          <w:color w:val="222222"/>
          <w:lang w:val="en"/>
        </w:rPr>
        <w:t xml:space="preserve">-  </w:t>
      </w:r>
      <w:r w:rsidRPr="002B63FB">
        <w:rPr>
          <w:rStyle w:val="Strong"/>
          <w:b w:val="0"/>
          <w:color w:val="222222"/>
          <w:lang w:val="en"/>
        </w:rPr>
        <w:t>October 1, 2015 until January 28, 2016</w:t>
      </w:r>
    </w:p>
    <w:p w:rsidR="002B63FB" w:rsidRDefault="002B63FB" w:rsidP="00490967">
      <w:pPr>
        <w:pStyle w:val="ListParagraph"/>
        <w:numPr>
          <w:ilvl w:val="0"/>
          <w:numId w:val="5"/>
        </w:numPr>
        <w:spacing w:after="0" w:line="240" w:lineRule="auto"/>
        <w:outlineLvl w:val="1"/>
      </w:pPr>
      <w:r>
        <w:rPr>
          <w:rStyle w:val="Strong"/>
          <w:color w:val="222222"/>
          <w:u w:val="single"/>
          <w:lang w:val="en"/>
        </w:rPr>
        <w:t>How to apply-</w:t>
      </w:r>
      <w:r>
        <w:t xml:space="preserve"> </w:t>
      </w:r>
      <w:hyperlink r:id="rId9" w:history="1">
        <w:r w:rsidR="00490967" w:rsidRPr="00AF2665">
          <w:rPr>
            <w:rStyle w:val="Hyperlink"/>
          </w:rPr>
          <w:t>http://fft.fundforteachers.org/applications/choose_program?state=al</w:t>
        </w:r>
      </w:hyperlink>
      <w:r w:rsidR="00490967">
        <w:t xml:space="preserve"> </w:t>
      </w:r>
    </w:p>
    <w:p w:rsidR="00490967" w:rsidRDefault="00490967" w:rsidP="00490967">
      <w:pPr>
        <w:spacing w:after="0" w:line="240" w:lineRule="auto"/>
        <w:outlineLvl w:val="1"/>
      </w:pPr>
    </w:p>
    <w:p w:rsidR="00490967" w:rsidRDefault="00490967" w:rsidP="00490967">
      <w:pPr>
        <w:spacing w:after="0" w:line="240" w:lineRule="auto"/>
        <w:outlineLvl w:val="1"/>
      </w:pPr>
    </w:p>
    <w:p w:rsidR="00490967" w:rsidRPr="00490967" w:rsidRDefault="00490967" w:rsidP="00490967">
      <w:pPr>
        <w:spacing w:before="210" w:after="210" w:line="240" w:lineRule="auto"/>
        <w:outlineLvl w:val="1"/>
        <w:rPr>
          <w:rStyle w:val="Strong"/>
          <w:sz w:val="28"/>
          <w:szCs w:val="28"/>
          <w:lang w:val="en"/>
        </w:rPr>
      </w:pPr>
      <w:r w:rsidRPr="00490967">
        <w:rPr>
          <w:rFonts w:eastAsia="Times New Roman" w:cs="Helvetica"/>
          <w:b/>
          <w:bCs/>
          <w:sz w:val="28"/>
          <w:szCs w:val="28"/>
          <w:lang w:val="en"/>
        </w:rPr>
        <w:t xml:space="preserve">About the </w:t>
      </w:r>
      <w:r w:rsidRPr="00490967">
        <w:rPr>
          <w:b/>
          <w:sz w:val="28"/>
          <w:szCs w:val="28"/>
        </w:rPr>
        <w:t xml:space="preserve">American Graduate Champion </w:t>
      </w:r>
      <w:r w:rsidRPr="00490967">
        <w:rPr>
          <w:rStyle w:val="Strong"/>
          <w:sz w:val="28"/>
          <w:szCs w:val="28"/>
          <w:lang w:val="en"/>
        </w:rPr>
        <w:t>Program</w:t>
      </w:r>
    </w:p>
    <w:p w:rsidR="00490967" w:rsidRDefault="00026B3E" w:rsidP="00026B3E">
      <w:pPr>
        <w:pStyle w:val="ListParagraph"/>
        <w:numPr>
          <w:ilvl w:val="0"/>
          <w:numId w:val="6"/>
        </w:numPr>
        <w:spacing w:after="0" w:line="240" w:lineRule="auto"/>
        <w:outlineLvl w:val="1"/>
      </w:pPr>
      <w:r w:rsidRPr="00026B3E">
        <w:rPr>
          <w:b/>
          <w:u w:val="single"/>
        </w:rPr>
        <w:t>Nomination Form</w:t>
      </w:r>
      <w:r>
        <w:t xml:space="preserve">- </w:t>
      </w:r>
      <w:hyperlink r:id="rId10" w:history="1">
        <w:r w:rsidRPr="006F7E0E">
          <w:rPr>
            <w:rStyle w:val="Hyperlink"/>
          </w:rPr>
          <w:t>http://www.americangraduateapt.org/nominate-champion/</w:t>
        </w:r>
      </w:hyperlink>
      <w:r>
        <w:t xml:space="preserve"> </w:t>
      </w:r>
    </w:p>
    <w:p w:rsidR="00026B3E" w:rsidRPr="00026B3E" w:rsidRDefault="00026B3E" w:rsidP="00026B3E">
      <w:pPr>
        <w:pStyle w:val="ListParagraph"/>
        <w:numPr>
          <w:ilvl w:val="0"/>
          <w:numId w:val="6"/>
        </w:numPr>
        <w:spacing w:after="0" w:line="240" w:lineRule="auto"/>
        <w:outlineLvl w:val="1"/>
        <w:rPr>
          <w:b/>
          <w:u w:val="single"/>
        </w:rPr>
      </w:pPr>
      <w:r w:rsidRPr="00026B3E">
        <w:rPr>
          <w:b/>
          <w:u w:val="single"/>
        </w:rPr>
        <w:t>What is an American Graduate Champion</w:t>
      </w:r>
      <w:r w:rsidRPr="00026B3E">
        <w:rPr>
          <w:b/>
        </w:rPr>
        <w:t>-  “</w:t>
      </w:r>
      <w:r w:rsidRPr="00026B3E">
        <w:t xml:space="preserve">An American Graduate Champion commits their time, skills and resources to make sure that young people </w:t>
      </w:r>
      <w:proofErr w:type="gramStart"/>
      <w:r w:rsidRPr="00026B3E">
        <w:t>succ</w:t>
      </w:r>
      <w:bookmarkStart w:id="0" w:name="_GoBack"/>
      <w:bookmarkEnd w:id="0"/>
      <w:r w:rsidRPr="00026B3E">
        <w:t>eed.</w:t>
      </w:r>
      <w:proofErr w:type="gramEnd"/>
      <w:r w:rsidRPr="00026B3E">
        <w:t xml:space="preserve"> He or she is an individual who plays an active role in improving educational outcomes for students. A champion is a parent who is active in the lives of young people or a volunteer who creates a positive environment daily for youth in their community.”</w:t>
      </w:r>
    </w:p>
    <w:sectPr w:rsidR="00026B3E" w:rsidRPr="00026B3E">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346B" w:rsidRDefault="0029346B" w:rsidP="00490967">
      <w:pPr>
        <w:spacing w:after="0" w:line="240" w:lineRule="auto"/>
      </w:pPr>
      <w:r>
        <w:separator/>
      </w:r>
    </w:p>
  </w:endnote>
  <w:endnote w:type="continuationSeparator" w:id="0">
    <w:p w:rsidR="0029346B" w:rsidRDefault="0029346B" w:rsidP="004909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346B" w:rsidRDefault="0029346B" w:rsidP="00490967">
      <w:pPr>
        <w:spacing w:after="0" w:line="240" w:lineRule="auto"/>
      </w:pPr>
      <w:r>
        <w:separator/>
      </w:r>
    </w:p>
  </w:footnote>
  <w:footnote w:type="continuationSeparator" w:id="0">
    <w:p w:rsidR="0029346B" w:rsidRDefault="0029346B" w:rsidP="004909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967" w:rsidRPr="00490967" w:rsidRDefault="00490967" w:rsidP="00490967">
    <w:pPr>
      <w:pStyle w:val="Header"/>
      <w:jc w:val="center"/>
      <w:rPr>
        <w:b/>
        <w:u w:val="single"/>
      </w:rPr>
    </w:pPr>
    <w:r w:rsidRPr="00490967">
      <w:rPr>
        <w:b/>
        <w:u w:val="single"/>
      </w:rPr>
      <w:t>Alabama Public Television Opportunities for Teachers and Students</w:t>
    </w:r>
  </w:p>
  <w:p w:rsidR="00490967" w:rsidRDefault="0049096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A70544"/>
    <w:multiLevelType w:val="hybridMultilevel"/>
    <w:tmpl w:val="8940C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D915AA"/>
    <w:multiLevelType w:val="hybridMultilevel"/>
    <w:tmpl w:val="9ED4A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F62F0E"/>
    <w:multiLevelType w:val="hybridMultilevel"/>
    <w:tmpl w:val="ACE42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07381D"/>
    <w:multiLevelType w:val="hybridMultilevel"/>
    <w:tmpl w:val="F7B8D35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63226D8B"/>
    <w:multiLevelType w:val="multilevel"/>
    <w:tmpl w:val="60BEB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4875466"/>
    <w:multiLevelType w:val="hybridMultilevel"/>
    <w:tmpl w:val="2648F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3FB"/>
    <w:rsid w:val="00026B3E"/>
    <w:rsid w:val="00027429"/>
    <w:rsid w:val="0029346B"/>
    <w:rsid w:val="002B63FB"/>
    <w:rsid w:val="003D44D5"/>
    <w:rsid w:val="00490967"/>
    <w:rsid w:val="004F310E"/>
    <w:rsid w:val="005D60CF"/>
    <w:rsid w:val="005E47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3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63FB"/>
    <w:rPr>
      <w:color w:val="0000FF" w:themeColor="hyperlink"/>
      <w:u w:val="single"/>
    </w:rPr>
  </w:style>
  <w:style w:type="paragraph" w:styleId="ListParagraph">
    <w:name w:val="List Paragraph"/>
    <w:basedOn w:val="Normal"/>
    <w:uiPriority w:val="34"/>
    <w:qFormat/>
    <w:rsid w:val="002B63FB"/>
    <w:pPr>
      <w:ind w:left="720"/>
      <w:contextualSpacing/>
    </w:pPr>
  </w:style>
  <w:style w:type="character" w:styleId="Strong">
    <w:name w:val="Strong"/>
    <w:basedOn w:val="DefaultParagraphFont"/>
    <w:uiPriority w:val="22"/>
    <w:qFormat/>
    <w:rsid w:val="002B63FB"/>
    <w:rPr>
      <w:b/>
      <w:bCs/>
    </w:rPr>
  </w:style>
  <w:style w:type="paragraph" w:styleId="Header">
    <w:name w:val="header"/>
    <w:basedOn w:val="Normal"/>
    <w:link w:val="HeaderChar"/>
    <w:uiPriority w:val="99"/>
    <w:unhideWhenUsed/>
    <w:rsid w:val="004909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0967"/>
  </w:style>
  <w:style w:type="paragraph" w:styleId="Footer">
    <w:name w:val="footer"/>
    <w:basedOn w:val="Normal"/>
    <w:link w:val="FooterChar"/>
    <w:uiPriority w:val="99"/>
    <w:unhideWhenUsed/>
    <w:rsid w:val="004909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0967"/>
  </w:style>
  <w:style w:type="paragraph" w:styleId="BalloonText">
    <w:name w:val="Balloon Text"/>
    <w:basedOn w:val="Normal"/>
    <w:link w:val="BalloonTextChar"/>
    <w:uiPriority w:val="99"/>
    <w:semiHidden/>
    <w:unhideWhenUsed/>
    <w:rsid w:val="004909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096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3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63FB"/>
    <w:rPr>
      <w:color w:val="0000FF" w:themeColor="hyperlink"/>
      <w:u w:val="single"/>
    </w:rPr>
  </w:style>
  <w:style w:type="paragraph" w:styleId="ListParagraph">
    <w:name w:val="List Paragraph"/>
    <w:basedOn w:val="Normal"/>
    <w:uiPriority w:val="34"/>
    <w:qFormat/>
    <w:rsid w:val="002B63FB"/>
    <w:pPr>
      <w:ind w:left="720"/>
      <w:contextualSpacing/>
    </w:pPr>
  </w:style>
  <w:style w:type="character" w:styleId="Strong">
    <w:name w:val="Strong"/>
    <w:basedOn w:val="DefaultParagraphFont"/>
    <w:uiPriority w:val="22"/>
    <w:qFormat/>
    <w:rsid w:val="002B63FB"/>
    <w:rPr>
      <w:b/>
      <w:bCs/>
    </w:rPr>
  </w:style>
  <w:style w:type="paragraph" w:styleId="Header">
    <w:name w:val="header"/>
    <w:basedOn w:val="Normal"/>
    <w:link w:val="HeaderChar"/>
    <w:uiPriority w:val="99"/>
    <w:unhideWhenUsed/>
    <w:rsid w:val="004909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0967"/>
  </w:style>
  <w:style w:type="paragraph" w:styleId="Footer">
    <w:name w:val="footer"/>
    <w:basedOn w:val="Normal"/>
    <w:link w:val="FooterChar"/>
    <w:uiPriority w:val="99"/>
    <w:unhideWhenUsed/>
    <w:rsid w:val="004909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0967"/>
  </w:style>
  <w:style w:type="paragraph" w:styleId="BalloonText">
    <w:name w:val="Balloon Text"/>
    <w:basedOn w:val="Normal"/>
    <w:link w:val="BalloonTextChar"/>
    <w:uiPriority w:val="99"/>
    <w:semiHidden/>
    <w:unhideWhenUsed/>
    <w:rsid w:val="004909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09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5389486">
      <w:bodyDiv w:val="1"/>
      <w:marLeft w:val="0"/>
      <w:marRight w:val="0"/>
      <w:marTop w:val="0"/>
      <w:marBottom w:val="0"/>
      <w:divBdr>
        <w:top w:val="none" w:sz="0" w:space="0" w:color="auto"/>
        <w:left w:val="none" w:sz="0" w:space="0" w:color="auto"/>
        <w:bottom w:val="none" w:sz="0" w:space="0" w:color="auto"/>
        <w:right w:val="none" w:sz="0" w:space="0" w:color="auto"/>
      </w:divBdr>
      <w:divsChild>
        <w:div w:id="1441992937">
          <w:marLeft w:val="0"/>
          <w:marRight w:val="0"/>
          <w:marTop w:val="0"/>
          <w:marBottom w:val="0"/>
          <w:divBdr>
            <w:top w:val="none" w:sz="0" w:space="0" w:color="auto"/>
            <w:left w:val="none" w:sz="0" w:space="0" w:color="auto"/>
            <w:bottom w:val="none" w:sz="0" w:space="0" w:color="auto"/>
            <w:right w:val="none" w:sz="0" w:space="0" w:color="auto"/>
          </w:divBdr>
          <w:divsChild>
            <w:div w:id="2054840559">
              <w:marLeft w:val="0"/>
              <w:marRight w:val="0"/>
              <w:marTop w:val="0"/>
              <w:marBottom w:val="0"/>
              <w:divBdr>
                <w:top w:val="none" w:sz="0" w:space="0" w:color="auto"/>
                <w:left w:val="none" w:sz="0" w:space="0" w:color="auto"/>
                <w:bottom w:val="none" w:sz="0" w:space="0" w:color="auto"/>
                <w:right w:val="none" w:sz="0" w:space="0" w:color="auto"/>
              </w:divBdr>
              <w:divsChild>
                <w:div w:id="1936749195">
                  <w:marLeft w:val="0"/>
                  <w:marRight w:val="0"/>
                  <w:marTop w:val="0"/>
                  <w:marBottom w:val="0"/>
                  <w:divBdr>
                    <w:top w:val="none" w:sz="0" w:space="0" w:color="auto"/>
                    <w:left w:val="none" w:sz="0" w:space="0" w:color="auto"/>
                    <w:bottom w:val="none" w:sz="0" w:space="0" w:color="auto"/>
                    <w:right w:val="none" w:sz="0" w:space="0" w:color="auto"/>
                  </w:divBdr>
                  <w:divsChild>
                    <w:div w:id="56264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0363055">
      <w:bodyDiv w:val="1"/>
      <w:marLeft w:val="0"/>
      <w:marRight w:val="0"/>
      <w:marTop w:val="0"/>
      <w:marBottom w:val="0"/>
      <w:divBdr>
        <w:top w:val="none" w:sz="0" w:space="0" w:color="auto"/>
        <w:left w:val="none" w:sz="0" w:space="0" w:color="auto"/>
        <w:bottom w:val="none" w:sz="0" w:space="0" w:color="auto"/>
        <w:right w:val="none" w:sz="0" w:space="0" w:color="auto"/>
      </w:divBdr>
      <w:divsChild>
        <w:div w:id="1600258301">
          <w:marLeft w:val="0"/>
          <w:marRight w:val="0"/>
          <w:marTop w:val="0"/>
          <w:marBottom w:val="0"/>
          <w:divBdr>
            <w:top w:val="none" w:sz="0" w:space="0" w:color="auto"/>
            <w:left w:val="none" w:sz="0" w:space="0" w:color="auto"/>
            <w:bottom w:val="none" w:sz="0" w:space="0" w:color="auto"/>
            <w:right w:val="none" w:sz="0" w:space="0" w:color="auto"/>
          </w:divBdr>
          <w:divsChild>
            <w:div w:id="1356495162">
              <w:marLeft w:val="0"/>
              <w:marRight w:val="0"/>
              <w:marTop w:val="0"/>
              <w:marBottom w:val="0"/>
              <w:divBdr>
                <w:top w:val="none" w:sz="0" w:space="0" w:color="auto"/>
                <w:left w:val="none" w:sz="0" w:space="0" w:color="auto"/>
                <w:bottom w:val="none" w:sz="0" w:space="0" w:color="auto"/>
                <w:right w:val="none" w:sz="0" w:space="0" w:color="auto"/>
              </w:divBdr>
              <w:divsChild>
                <w:div w:id="206813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ptv.org/heroes/heroesnominate.asp"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americangraduateapt.org/nominate-champion/" TargetMode="External"/><Relationship Id="rId4" Type="http://schemas.openxmlformats.org/officeDocument/2006/relationships/settings" Target="settings.xml"/><Relationship Id="rId9" Type="http://schemas.openxmlformats.org/officeDocument/2006/relationships/hyperlink" Target="http://fft.fundforteachers.org/applications/choose_program?state=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345</Words>
  <Characters>1969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 College Ready</Company>
  <LinksUpToDate>false</LinksUpToDate>
  <CharactersWithSpaces>2310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Dale Fleury</dc:creator>
  <cp:lastModifiedBy>Dale Fleury</cp:lastModifiedBy>
  <cp:revision>3</cp:revision>
  <dcterms:created xsi:type="dcterms:W3CDTF">2016-01-05T14:42:00Z</dcterms:created>
  <dcterms:modified xsi:type="dcterms:W3CDTF">2016-01-05T15:11:00Z</dcterms:modified>
</cp:coreProperties>
</file>